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3890B" w14:textId="77777777" w:rsidR="003A4EFF" w:rsidRPr="003A4EFF" w:rsidRDefault="002E772A" w:rsidP="003A4EFF">
      <w:pPr>
        <w:pStyle w:val="Heading2"/>
        <w:jc w:val="center"/>
        <w:rPr>
          <w:rFonts w:ascii="Arial" w:hAnsi="Arial" w:cs="Arial"/>
        </w:rPr>
      </w:pPr>
      <w:r>
        <w:rPr>
          <w:rFonts w:ascii="Arial" w:hAnsi="Arial" w:cs="Arial"/>
        </w:rPr>
        <w:t>Culverhay S</w:t>
      </w:r>
      <w:r w:rsidRPr="003A4EFF">
        <w:rPr>
          <w:rFonts w:ascii="Arial" w:hAnsi="Arial" w:cs="Arial"/>
        </w:rPr>
        <w:t>urgery</w:t>
      </w:r>
    </w:p>
    <w:p w14:paraId="4B0D2511" w14:textId="734C3BAE" w:rsidR="003A4EFF" w:rsidRPr="003A4EFF" w:rsidRDefault="002E772A" w:rsidP="003A4EFF">
      <w:pPr>
        <w:jc w:val="center"/>
        <w:rPr>
          <w:rFonts w:ascii="Arial" w:hAnsi="Arial" w:cs="Arial"/>
          <w:b/>
          <w:sz w:val="24"/>
          <w:szCs w:val="24"/>
        </w:rPr>
      </w:pPr>
      <w:r>
        <w:rPr>
          <w:rFonts w:ascii="Arial" w:hAnsi="Arial" w:cs="Arial"/>
          <w:b/>
          <w:sz w:val="24"/>
          <w:szCs w:val="24"/>
        </w:rPr>
        <w:t>Wotton under E</w:t>
      </w:r>
      <w:r w:rsidRPr="003A4EFF">
        <w:rPr>
          <w:rFonts w:ascii="Arial" w:hAnsi="Arial" w:cs="Arial"/>
          <w:b/>
          <w:sz w:val="24"/>
          <w:szCs w:val="24"/>
        </w:rPr>
        <w:t>dge</w:t>
      </w:r>
      <w:r w:rsidR="009E343D">
        <w:rPr>
          <w:rFonts w:ascii="Arial" w:hAnsi="Arial" w:cs="Arial"/>
          <w:b/>
          <w:sz w:val="24"/>
          <w:szCs w:val="24"/>
        </w:rPr>
        <w:t xml:space="preserve">, </w:t>
      </w:r>
      <w:r w:rsidR="00396B07">
        <w:rPr>
          <w:rFonts w:ascii="Arial" w:hAnsi="Arial" w:cs="Arial"/>
          <w:b/>
          <w:sz w:val="24"/>
          <w:szCs w:val="24"/>
        </w:rPr>
        <w:t>Berkeley</w:t>
      </w:r>
      <w:r w:rsidR="009E343D">
        <w:rPr>
          <w:rFonts w:ascii="Arial" w:hAnsi="Arial" w:cs="Arial"/>
          <w:b/>
          <w:sz w:val="24"/>
          <w:szCs w:val="24"/>
        </w:rPr>
        <w:t xml:space="preserve"> &amp; Frampton on Severn</w:t>
      </w:r>
    </w:p>
    <w:p w14:paraId="5253CE3F" w14:textId="77777777" w:rsidR="003A4EFF" w:rsidRPr="003A4EFF" w:rsidRDefault="002E772A" w:rsidP="003A4EFF">
      <w:pPr>
        <w:jc w:val="center"/>
        <w:rPr>
          <w:rFonts w:ascii="Arial" w:hAnsi="Arial" w:cs="Arial"/>
          <w:b/>
          <w:sz w:val="24"/>
          <w:szCs w:val="24"/>
        </w:rPr>
      </w:pPr>
      <w:r>
        <w:rPr>
          <w:rFonts w:ascii="Arial" w:hAnsi="Arial" w:cs="Arial"/>
          <w:b/>
          <w:sz w:val="24"/>
          <w:szCs w:val="24"/>
        </w:rPr>
        <w:t>G</w:t>
      </w:r>
      <w:r w:rsidRPr="003A4EFF">
        <w:rPr>
          <w:rFonts w:ascii="Arial" w:hAnsi="Arial" w:cs="Arial"/>
          <w:b/>
          <w:sz w:val="24"/>
          <w:szCs w:val="24"/>
        </w:rPr>
        <w:t>loucestershire</w:t>
      </w:r>
    </w:p>
    <w:p w14:paraId="741C3541" w14:textId="77777777" w:rsidR="003A4EFF" w:rsidRDefault="003A4EFF" w:rsidP="003A4EFF">
      <w:pPr>
        <w:rPr>
          <w:rFonts w:ascii="Arial" w:hAnsi="Arial" w:cs="Arial"/>
          <w:sz w:val="24"/>
          <w:szCs w:val="24"/>
        </w:rPr>
      </w:pPr>
    </w:p>
    <w:p w14:paraId="7933EDCE" w14:textId="77777777" w:rsidR="00D631AE" w:rsidRDefault="00D631AE" w:rsidP="003A4EFF">
      <w:pPr>
        <w:rPr>
          <w:rFonts w:ascii="Arial" w:hAnsi="Arial" w:cs="Arial"/>
          <w:sz w:val="24"/>
          <w:szCs w:val="24"/>
        </w:rPr>
      </w:pPr>
    </w:p>
    <w:p w14:paraId="5836E6F4" w14:textId="77777777" w:rsidR="00D631AE" w:rsidRPr="00D631AE" w:rsidRDefault="00D631AE" w:rsidP="00D631AE">
      <w:pPr>
        <w:jc w:val="center"/>
        <w:rPr>
          <w:rFonts w:ascii="Arial" w:hAnsi="Arial" w:cs="Arial"/>
          <w:b/>
          <w:sz w:val="24"/>
          <w:szCs w:val="24"/>
        </w:rPr>
      </w:pPr>
      <w:r w:rsidRPr="00D631AE">
        <w:rPr>
          <w:rFonts w:ascii="Arial" w:hAnsi="Arial" w:cs="Arial"/>
          <w:b/>
          <w:sz w:val="24"/>
          <w:szCs w:val="24"/>
        </w:rPr>
        <w:t>JOB DESCRIPTION</w:t>
      </w:r>
    </w:p>
    <w:p w14:paraId="4D4706DE" w14:textId="77777777" w:rsidR="00D631AE" w:rsidRPr="003A4EFF" w:rsidRDefault="00D631AE" w:rsidP="00D631AE">
      <w:pPr>
        <w:jc w:val="center"/>
        <w:rPr>
          <w:rFonts w:ascii="Arial" w:hAnsi="Arial" w:cs="Arial"/>
          <w:sz w:val="24"/>
          <w:szCs w:val="24"/>
        </w:rPr>
      </w:pPr>
    </w:p>
    <w:p w14:paraId="38DF3F87" w14:textId="77777777" w:rsidR="003A4EFF" w:rsidRPr="003A4EFF" w:rsidRDefault="003A4EFF" w:rsidP="003A4EFF">
      <w:pPr>
        <w:pStyle w:val="Heading2"/>
        <w:rPr>
          <w:rFonts w:ascii="Arial" w:hAnsi="Arial" w:cs="Arial"/>
        </w:rPr>
      </w:pPr>
    </w:p>
    <w:p w14:paraId="6794DF74" w14:textId="77777777" w:rsidR="003A4EFF" w:rsidRPr="003A4EFF" w:rsidRDefault="003A4EFF" w:rsidP="00396B07">
      <w:pPr>
        <w:pStyle w:val="Heading2"/>
        <w:ind w:left="1440" w:hanging="1440"/>
        <w:rPr>
          <w:rFonts w:ascii="Arial" w:hAnsi="Arial" w:cs="Arial"/>
        </w:rPr>
      </w:pPr>
      <w:r w:rsidRPr="003A4EFF">
        <w:rPr>
          <w:rFonts w:ascii="Arial" w:hAnsi="Arial" w:cs="Arial"/>
        </w:rPr>
        <w:t>JOB TITLE:</w:t>
      </w:r>
      <w:r w:rsidRPr="003A4EFF">
        <w:rPr>
          <w:rFonts w:ascii="Arial" w:hAnsi="Arial" w:cs="Arial"/>
        </w:rPr>
        <w:tab/>
      </w:r>
      <w:r w:rsidR="00751526">
        <w:rPr>
          <w:rFonts w:ascii="Arial" w:hAnsi="Arial" w:cs="Arial"/>
        </w:rPr>
        <w:tab/>
      </w:r>
      <w:r w:rsidR="00396B07">
        <w:rPr>
          <w:rFonts w:ascii="Arial" w:hAnsi="Arial" w:cs="Arial"/>
        </w:rPr>
        <w:t>Medical Secretary/Administrator</w:t>
      </w:r>
    </w:p>
    <w:p w14:paraId="554D54EF" w14:textId="77777777" w:rsidR="003A4EFF" w:rsidRPr="003A4EFF" w:rsidRDefault="003A4EFF" w:rsidP="003A4EFF">
      <w:pPr>
        <w:tabs>
          <w:tab w:val="left" w:pos="2835"/>
        </w:tabs>
        <w:rPr>
          <w:rFonts w:ascii="Arial" w:hAnsi="Arial" w:cs="Arial"/>
          <w:b/>
          <w:sz w:val="24"/>
          <w:szCs w:val="24"/>
          <w:u w:val="single"/>
        </w:rPr>
      </w:pPr>
    </w:p>
    <w:p w14:paraId="12C02EF7" w14:textId="198C7E23" w:rsidR="003A4EFF" w:rsidRPr="003A4EFF" w:rsidRDefault="003A4EFF" w:rsidP="003A4EFF">
      <w:pPr>
        <w:tabs>
          <w:tab w:val="left" w:pos="2835"/>
        </w:tabs>
        <w:rPr>
          <w:rFonts w:ascii="Arial" w:hAnsi="Arial" w:cs="Arial"/>
          <w:b/>
          <w:sz w:val="24"/>
          <w:szCs w:val="24"/>
        </w:rPr>
      </w:pPr>
      <w:r w:rsidRPr="003A4EFF">
        <w:rPr>
          <w:rFonts w:ascii="Arial" w:hAnsi="Arial" w:cs="Arial"/>
          <w:b/>
          <w:sz w:val="24"/>
          <w:szCs w:val="24"/>
        </w:rPr>
        <w:t>REPORTS TO:</w:t>
      </w:r>
      <w:r w:rsidRPr="003A4EFF">
        <w:rPr>
          <w:rFonts w:ascii="Arial" w:hAnsi="Arial" w:cs="Arial"/>
          <w:b/>
          <w:sz w:val="24"/>
          <w:szCs w:val="24"/>
        </w:rPr>
        <w:tab/>
      </w:r>
      <w:r w:rsidR="007410C5">
        <w:rPr>
          <w:rFonts w:ascii="Arial" w:hAnsi="Arial" w:cs="Arial"/>
          <w:b/>
          <w:sz w:val="24"/>
          <w:szCs w:val="24"/>
        </w:rPr>
        <w:t>Lead Secretary</w:t>
      </w:r>
    </w:p>
    <w:p w14:paraId="71D680E9" w14:textId="77777777" w:rsidR="003A4EFF" w:rsidRPr="003A4EFF" w:rsidRDefault="003A4EFF" w:rsidP="003A4EFF">
      <w:pPr>
        <w:tabs>
          <w:tab w:val="left" w:pos="2835"/>
        </w:tabs>
        <w:rPr>
          <w:rFonts w:ascii="Arial" w:hAnsi="Arial" w:cs="Arial"/>
          <w:b/>
          <w:sz w:val="24"/>
          <w:szCs w:val="24"/>
        </w:rPr>
      </w:pPr>
    </w:p>
    <w:p w14:paraId="4D1C59EA" w14:textId="7511765F" w:rsidR="003A4EFF" w:rsidRPr="003A4EFF" w:rsidRDefault="00915DDB" w:rsidP="003A4EFF">
      <w:pPr>
        <w:tabs>
          <w:tab w:val="left" w:pos="2835"/>
        </w:tabs>
        <w:rPr>
          <w:rFonts w:ascii="Arial" w:hAnsi="Arial" w:cs="Arial"/>
          <w:b/>
          <w:sz w:val="24"/>
          <w:szCs w:val="24"/>
        </w:rPr>
      </w:pPr>
      <w:r>
        <w:rPr>
          <w:rFonts w:ascii="Arial" w:hAnsi="Arial" w:cs="Arial"/>
          <w:b/>
          <w:sz w:val="24"/>
          <w:szCs w:val="24"/>
        </w:rPr>
        <w:t>HOURS:</w:t>
      </w:r>
      <w:r>
        <w:rPr>
          <w:rFonts w:ascii="Arial" w:hAnsi="Arial" w:cs="Arial"/>
          <w:b/>
          <w:sz w:val="24"/>
          <w:szCs w:val="24"/>
        </w:rPr>
        <w:tab/>
      </w:r>
      <w:r w:rsidR="00E25992">
        <w:rPr>
          <w:rFonts w:ascii="Arial" w:hAnsi="Arial" w:cs="Arial"/>
          <w:b/>
          <w:sz w:val="24"/>
          <w:szCs w:val="24"/>
        </w:rPr>
        <w:t>1</w:t>
      </w:r>
      <w:r w:rsidR="0022240B">
        <w:rPr>
          <w:rFonts w:ascii="Arial" w:hAnsi="Arial" w:cs="Arial"/>
          <w:b/>
          <w:sz w:val="24"/>
          <w:szCs w:val="24"/>
        </w:rPr>
        <w:t>4</w:t>
      </w:r>
      <w:r w:rsidR="00E25992">
        <w:rPr>
          <w:rFonts w:ascii="Arial" w:hAnsi="Arial" w:cs="Arial"/>
          <w:b/>
          <w:sz w:val="24"/>
          <w:szCs w:val="24"/>
        </w:rPr>
        <w:t xml:space="preserve"> hours per week</w:t>
      </w:r>
    </w:p>
    <w:p w14:paraId="53B235CE" w14:textId="77777777" w:rsidR="003A4EFF" w:rsidRPr="003A4EFF" w:rsidRDefault="003A4EFF" w:rsidP="003A4EFF">
      <w:pPr>
        <w:rPr>
          <w:rFonts w:ascii="Arial" w:hAnsi="Arial" w:cs="Arial"/>
          <w:b/>
          <w:i/>
          <w:iCs/>
          <w:color w:val="FF0000"/>
          <w:sz w:val="24"/>
          <w:szCs w:val="24"/>
        </w:rPr>
      </w:pPr>
    </w:p>
    <w:p w14:paraId="76C70AD5" w14:textId="77777777" w:rsidR="003A4EFF" w:rsidRPr="003A4EFF" w:rsidRDefault="003A4EFF" w:rsidP="003A4EFF">
      <w:pPr>
        <w:rPr>
          <w:rFonts w:ascii="Arial" w:hAnsi="Arial" w:cs="Arial"/>
          <w:sz w:val="24"/>
          <w:szCs w:val="24"/>
        </w:rPr>
      </w:pPr>
    </w:p>
    <w:p w14:paraId="4CF775E7" w14:textId="77777777" w:rsidR="003A4EFF" w:rsidRPr="003A4EFF" w:rsidRDefault="003A4EFF" w:rsidP="003A4EFF">
      <w:pPr>
        <w:rPr>
          <w:rFonts w:ascii="Arial" w:hAnsi="Arial" w:cs="Arial"/>
          <w:b/>
          <w:sz w:val="24"/>
          <w:szCs w:val="24"/>
        </w:rPr>
      </w:pPr>
      <w:r w:rsidRPr="003A4EFF">
        <w:rPr>
          <w:rFonts w:ascii="Arial" w:hAnsi="Arial" w:cs="Arial"/>
          <w:b/>
          <w:sz w:val="24"/>
          <w:szCs w:val="24"/>
        </w:rPr>
        <w:t>Job summary:</w:t>
      </w:r>
    </w:p>
    <w:p w14:paraId="4C7307BE" w14:textId="77777777" w:rsidR="003A4EFF" w:rsidRPr="003A4EFF" w:rsidRDefault="003A4EFF" w:rsidP="00E55843">
      <w:pPr>
        <w:rPr>
          <w:rFonts w:ascii="Arial" w:hAnsi="Arial" w:cs="Arial"/>
          <w:b/>
          <w:sz w:val="24"/>
          <w:szCs w:val="24"/>
        </w:rPr>
      </w:pPr>
    </w:p>
    <w:p w14:paraId="7627E14C" w14:textId="54D2BD05" w:rsidR="00E55843" w:rsidRPr="00E55843" w:rsidRDefault="00E55843" w:rsidP="00E55843">
      <w:pPr>
        <w:rPr>
          <w:rFonts w:ascii="Arial" w:hAnsi="Arial" w:cs="Arial"/>
          <w:sz w:val="24"/>
          <w:szCs w:val="24"/>
        </w:rPr>
      </w:pPr>
      <w:r w:rsidRPr="00E55843">
        <w:rPr>
          <w:rFonts w:ascii="Arial" w:hAnsi="Arial" w:cs="Arial"/>
          <w:sz w:val="24"/>
          <w:szCs w:val="24"/>
        </w:rPr>
        <w:t>The Medical Secretary will provide comprehensive secretarial and administrative</w:t>
      </w:r>
      <w:r w:rsidRPr="00E55843">
        <w:rPr>
          <w:rFonts w:ascii="Arial" w:hAnsi="Arial" w:cs="Arial"/>
          <w:sz w:val="24"/>
          <w:szCs w:val="24"/>
        </w:rPr>
        <w:t xml:space="preserve"> </w:t>
      </w:r>
      <w:r w:rsidRPr="00E55843">
        <w:rPr>
          <w:rFonts w:ascii="Arial" w:hAnsi="Arial" w:cs="Arial"/>
          <w:sz w:val="24"/>
          <w:szCs w:val="24"/>
        </w:rPr>
        <w:t xml:space="preserve">support to doctors, health professionals and the practice management team, contributing to the smooth and effective operation of the practice. The role will include audio typing and the accurate preparation of clinical correspondence using </w:t>
      </w:r>
      <w:proofErr w:type="spellStart"/>
      <w:r w:rsidRPr="00E55843">
        <w:rPr>
          <w:rFonts w:ascii="Arial" w:hAnsi="Arial" w:cs="Arial"/>
          <w:sz w:val="24"/>
          <w:szCs w:val="24"/>
        </w:rPr>
        <w:t>SystmOne</w:t>
      </w:r>
      <w:proofErr w:type="spellEnd"/>
      <w:r w:rsidRPr="00E55843">
        <w:rPr>
          <w:rFonts w:ascii="Arial" w:hAnsi="Arial" w:cs="Arial"/>
          <w:sz w:val="24"/>
          <w:szCs w:val="24"/>
        </w:rPr>
        <w:t xml:space="preserve"> and Microsoft Office, including Outlook, alongside a range of general administrative duties.</w:t>
      </w:r>
    </w:p>
    <w:p w14:paraId="27A5179F" w14:textId="33AA5DA1" w:rsidR="00E55843" w:rsidRPr="00E55843" w:rsidRDefault="00E55843" w:rsidP="00E55843">
      <w:pPr>
        <w:rPr>
          <w:rFonts w:ascii="Arial" w:hAnsi="Arial" w:cs="Arial"/>
          <w:sz w:val="24"/>
          <w:szCs w:val="24"/>
        </w:rPr>
      </w:pPr>
      <w:r w:rsidRPr="00E55843">
        <w:rPr>
          <w:rFonts w:ascii="Arial" w:hAnsi="Arial" w:cs="Arial"/>
          <w:sz w:val="24"/>
          <w:szCs w:val="24"/>
        </w:rPr>
        <w:t>Working closely and in partnership with clinicians, practice managers and other members of the practice team, the Secretary will help coordinate and facilitate effective communication and the delivery of services. The postholder will liaise with patients and practice staff in a professional, supportive and responsive manner, helping to ensure that patients receive proactive, person-centred care.</w:t>
      </w:r>
    </w:p>
    <w:p w14:paraId="4781D154" w14:textId="0387F353" w:rsidR="003A4EFF" w:rsidRPr="00E55843" w:rsidRDefault="00E55843" w:rsidP="00E55843">
      <w:pPr>
        <w:rPr>
          <w:rFonts w:ascii="Arial" w:hAnsi="Arial" w:cs="Arial"/>
          <w:sz w:val="24"/>
          <w:szCs w:val="24"/>
        </w:rPr>
      </w:pPr>
      <w:r w:rsidRPr="00E55843">
        <w:rPr>
          <w:rFonts w:ascii="Arial" w:hAnsi="Arial" w:cs="Arial"/>
          <w:sz w:val="24"/>
          <w:szCs w:val="24"/>
        </w:rPr>
        <w:t>The role requires excellent organisational and communication skills, attention to detail, confidentiality and the ability to manage competing priorities while working effectively as part of a multidisciplinary team.</w:t>
      </w:r>
    </w:p>
    <w:p w14:paraId="3015D36C" w14:textId="77777777" w:rsidR="00E55843" w:rsidRPr="003A4EFF" w:rsidRDefault="00E55843" w:rsidP="00E55843">
      <w:pPr>
        <w:tabs>
          <w:tab w:val="left" w:pos="709"/>
        </w:tabs>
        <w:ind w:left="709" w:hanging="709"/>
        <w:rPr>
          <w:rFonts w:ascii="Arial" w:hAnsi="Arial" w:cs="Arial"/>
          <w:b/>
          <w:sz w:val="24"/>
          <w:szCs w:val="24"/>
          <w:u w:val="single"/>
        </w:rPr>
      </w:pPr>
    </w:p>
    <w:p w14:paraId="5A485004" w14:textId="51BD834C" w:rsidR="003A4EFF" w:rsidRPr="003A4EFF" w:rsidRDefault="00E55843" w:rsidP="003A4EFF">
      <w:pPr>
        <w:tabs>
          <w:tab w:val="left" w:pos="709"/>
        </w:tabs>
        <w:ind w:left="709" w:hanging="709"/>
        <w:rPr>
          <w:rFonts w:ascii="Arial" w:hAnsi="Arial" w:cs="Arial"/>
          <w:sz w:val="24"/>
          <w:szCs w:val="24"/>
        </w:rPr>
      </w:pPr>
      <w:r>
        <w:rPr>
          <w:rFonts w:ascii="Arial" w:hAnsi="Arial" w:cs="Arial"/>
          <w:b/>
          <w:sz w:val="24"/>
          <w:szCs w:val="24"/>
        </w:rPr>
        <w:t xml:space="preserve">Duties and </w:t>
      </w:r>
      <w:r w:rsidR="003A4EFF" w:rsidRPr="003A4EFF">
        <w:rPr>
          <w:rFonts w:ascii="Arial" w:hAnsi="Arial" w:cs="Arial"/>
          <w:b/>
          <w:sz w:val="24"/>
          <w:szCs w:val="24"/>
        </w:rPr>
        <w:t>responsibilities:</w:t>
      </w:r>
    </w:p>
    <w:p w14:paraId="233294C1" w14:textId="77777777" w:rsidR="003A4EFF" w:rsidRDefault="003A4EFF" w:rsidP="003A4EFF">
      <w:pPr>
        <w:tabs>
          <w:tab w:val="left" w:pos="709"/>
        </w:tabs>
        <w:ind w:left="709" w:hanging="709"/>
        <w:rPr>
          <w:rFonts w:ascii="Arial" w:hAnsi="Arial" w:cs="Arial"/>
          <w:color w:val="333333"/>
          <w:sz w:val="24"/>
          <w:szCs w:val="24"/>
        </w:rPr>
      </w:pPr>
    </w:p>
    <w:p w14:paraId="5F18A17C" w14:textId="00EC0A83" w:rsidR="00E55843" w:rsidRDefault="00E55843" w:rsidP="003A4EFF">
      <w:pPr>
        <w:tabs>
          <w:tab w:val="left" w:pos="709"/>
        </w:tabs>
        <w:ind w:left="709" w:hanging="709"/>
        <w:rPr>
          <w:rFonts w:ascii="Arial" w:hAnsi="Arial" w:cs="Arial"/>
          <w:color w:val="333333"/>
          <w:sz w:val="24"/>
          <w:szCs w:val="24"/>
        </w:rPr>
      </w:pPr>
      <w:r w:rsidRPr="00E55843">
        <w:rPr>
          <w:rFonts w:ascii="Arial" w:hAnsi="Arial" w:cs="Arial"/>
          <w:b/>
          <w:bCs/>
          <w:color w:val="333333"/>
          <w:sz w:val="24"/>
          <w:szCs w:val="24"/>
        </w:rPr>
        <w:t>Working with Patients:</w:t>
      </w:r>
    </w:p>
    <w:p w14:paraId="338FAAF5" w14:textId="77777777" w:rsidR="00E55843" w:rsidRDefault="00E55843" w:rsidP="003A4EFF">
      <w:pPr>
        <w:tabs>
          <w:tab w:val="left" w:pos="709"/>
        </w:tabs>
        <w:ind w:left="709" w:hanging="709"/>
        <w:rPr>
          <w:rFonts w:ascii="Arial" w:hAnsi="Arial" w:cs="Arial"/>
          <w:color w:val="333333"/>
          <w:sz w:val="24"/>
          <w:szCs w:val="24"/>
        </w:rPr>
      </w:pPr>
    </w:p>
    <w:p w14:paraId="20E15BCC" w14:textId="77777777" w:rsidR="00E55843" w:rsidRDefault="00E55843" w:rsidP="00E55843">
      <w:pPr>
        <w:pStyle w:val="ListParagraph"/>
        <w:numPr>
          <w:ilvl w:val="0"/>
          <w:numId w:val="6"/>
        </w:numPr>
        <w:tabs>
          <w:tab w:val="left" w:pos="709"/>
        </w:tabs>
        <w:rPr>
          <w:rFonts w:ascii="Arial" w:hAnsi="Arial" w:cs="Arial"/>
          <w:color w:val="333333"/>
          <w:sz w:val="24"/>
          <w:szCs w:val="24"/>
        </w:rPr>
      </w:pPr>
      <w:r w:rsidRPr="00E55843">
        <w:rPr>
          <w:rFonts w:ascii="Arial" w:hAnsi="Arial" w:cs="Arial"/>
          <w:color w:val="333333"/>
          <w:sz w:val="24"/>
          <w:szCs w:val="24"/>
        </w:rPr>
        <w:t>Support patients to navigate their care pathways across primary and secondary care, helping to coordinate care and access appropriate services.</w:t>
      </w:r>
    </w:p>
    <w:p w14:paraId="067286EC" w14:textId="77777777" w:rsidR="00E55843" w:rsidRPr="00E55843" w:rsidRDefault="00E55843" w:rsidP="00E55843">
      <w:pPr>
        <w:pStyle w:val="ListParagraph"/>
        <w:tabs>
          <w:tab w:val="left" w:pos="709"/>
        </w:tabs>
        <w:rPr>
          <w:rFonts w:ascii="Arial" w:hAnsi="Arial" w:cs="Arial"/>
          <w:color w:val="333333"/>
          <w:sz w:val="24"/>
          <w:szCs w:val="24"/>
        </w:rPr>
      </w:pPr>
    </w:p>
    <w:p w14:paraId="4134F3F3" w14:textId="6BF17566" w:rsidR="00E55843" w:rsidRPr="00941DAF" w:rsidRDefault="00E55843" w:rsidP="00941DAF">
      <w:pPr>
        <w:pStyle w:val="ListParagraph"/>
        <w:numPr>
          <w:ilvl w:val="0"/>
          <w:numId w:val="6"/>
        </w:numPr>
        <w:tabs>
          <w:tab w:val="left" w:pos="709"/>
        </w:tabs>
        <w:rPr>
          <w:rFonts w:ascii="Arial" w:hAnsi="Arial" w:cs="Arial"/>
          <w:color w:val="333333"/>
          <w:sz w:val="24"/>
          <w:szCs w:val="24"/>
        </w:rPr>
      </w:pPr>
      <w:r w:rsidRPr="00E55843">
        <w:rPr>
          <w:rFonts w:ascii="Arial" w:hAnsi="Arial" w:cs="Arial"/>
          <w:color w:val="333333"/>
          <w:sz w:val="24"/>
          <w:szCs w:val="24"/>
        </w:rPr>
        <w:t>Work as part of the wider primary care team, coordinating information and input from clinicians, secondary care and other healthcare teams.</w:t>
      </w:r>
    </w:p>
    <w:p w14:paraId="331B811D" w14:textId="77777777" w:rsidR="00E55843" w:rsidRPr="00E55843" w:rsidRDefault="00E55843" w:rsidP="00E55843">
      <w:pPr>
        <w:pStyle w:val="ListParagraph"/>
        <w:tabs>
          <w:tab w:val="left" w:pos="709"/>
        </w:tabs>
        <w:rPr>
          <w:rFonts w:ascii="Arial" w:hAnsi="Arial" w:cs="Arial"/>
          <w:color w:val="333333"/>
          <w:sz w:val="24"/>
          <w:szCs w:val="24"/>
        </w:rPr>
      </w:pPr>
    </w:p>
    <w:p w14:paraId="7E7D7609" w14:textId="77777777" w:rsidR="00E55843" w:rsidRDefault="00E55843" w:rsidP="00E55843">
      <w:pPr>
        <w:pStyle w:val="ListParagraph"/>
        <w:numPr>
          <w:ilvl w:val="0"/>
          <w:numId w:val="6"/>
        </w:numPr>
        <w:tabs>
          <w:tab w:val="left" w:pos="709"/>
        </w:tabs>
        <w:rPr>
          <w:rFonts w:ascii="Arial" w:hAnsi="Arial" w:cs="Arial"/>
          <w:color w:val="333333"/>
          <w:sz w:val="24"/>
          <w:szCs w:val="24"/>
        </w:rPr>
      </w:pPr>
      <w:r w:rsidRPr="00E55843">
        <w:rPr>
          <w:rFonts w:ascii="Arial" w:hAnsi="Arial" w:cs="Arial"/>
          <w:color w:val="333333"/>
          <w:sz w:val="24"/>
          <w:szCs w:val="24"/>
        </w:rPr>
        <w:t>Arrange, coordinate and manage secondary care appointments, supporting patients to access planned care in a timely and organised way.</w:t>
      </w:r>
    </w:p>
    <w:p w14:paraId="58F1E5CB" w14:textId="77777777" w:rsidR="00E55843" w:rsidRPr="00E55843" w:rsidRDefault="00E55843" w:rsidP="00E55843">
      <w:pPr>
        <w:pStyle w:val="ListParagraph"/>
        <w:tabs>
          <w:tab w:val="left" w:pos="709"/>
        </w:tabs>
        <w:rPr>
          <w:rFonts w:ascii="Arial" w:hAnsi="Arial" w:cs="Arial"/>
          <w:color w:val="333333"/>
          <w:sz w:val="24"/>
          <w:szCs w:val="24"/>
        </w:rPr>
      </w:pPr>
    </w:p>
    <w:p w14:paraId="74884A8C" w14:textId="3372B010" w:rsidR="00941DAF" w:rsidRDefault="00E55843" w:rsidP="00941DAF">
      <w:pPr>
        <w:pStyle w:val="ListParagraph"/>
        <w:numPr>
          <w:ilvl w:val="0"/>
          <w:numId w:val="6"/>
        </w:numPr>
        <w:tabs>
          <w:tab w:val="left" w:pos="709"/>
        </w:tabs>
        <w:rPr>
          <w:rFonts w:ascii="Arial" w:hAnsi="Arial" w:cs="Arial"/>
          <w:color w:val="333333"/>
          <w:sz w:val="24"/>
          <w:szCs w:val="24"/>
        </w:rPr>
      </w:pPr>
      <w:r w:rsidRPr="00E55843">
        <w:rPr>
          <w:rFonts w:ascii="Arial" w:hAnsi="Arial" w:cs="Arial"/>
          <w:color w:val="333333"/>
          <w:sz w:val="24"/>
          <w:szCs w:val="24"/>
        </w:rPr>
        <w:t>Respond to and manage patient queries as requested by reception colleagues, escalating clinical or complex queries to the appropriate member of the practice team.</w:t>
      </w:r>
    </w:p>
    <w:p w14:paraId="1450A7FB" w14:textId="77777777" w:rsidR="00941DAF" w:rsidRPr="00941DAF" w:rsidRDefault="00941DAF" w:rsidP="00941DAF">
      <w:pPr>
        <w:tabs>
          <w:tab w:val="left" w:pos="709"/>
        </w:tabs>
        <w:rPr>
          <w:rFonts w:ascii="Arial" w:hAnsi="Arial" w:cs="Arial"/>
          <w:color w:val="333333"/>
          <w:sz w:val="24"/>
          <w:szCs w:val="24"/>
        </w:rPr>
      </w:pPr>
    </w:p>
    <w:p w14:paraId="46730351" w14:textId="0DCF5171" w:rsidR="00E55843" w:rsidRPr="00E55843" w:rsidRDefault="00E55843" w:rsidP="00E55843">
      <w:pPr>
        <w:pStyle w:val="ListParagraph"/>
        <w:numPr>
          <w:ilvl w:val="0"/>
          <w:numId w:val="6"/>
        </w:numPr>
        <w:tabs>
          <w:tab w:val="left" w:pos="709"/>
        </w:tabs>
        <w:rPr>
          <w:rFonts w:ascii="Arial" w:hAnsi="Arial" w:cs="Arial"/>
          <w:color w:val="333333"/>
          <w:sz w:val="24"/>
          <w:szCs w:val="24"/>
        </w:rPr>
      </w:pPr>
      <w:r w:rsidRPr="00E55843">
        <w:rPr>
          <w:rFonts w:ascii="Arial" w:hAnsi="Arial" w:cs="Arial"/>
          <w:color w:val="333333"/>
          <w:sz w:val="24"/>
          <w:szCs w:val="24"/>
        </w:rPr>
        <w:lastRenderedPageBreak/>
        <w:t>Provide a professional, supportive and patient-centred service, helping patients understand and navigate administrative aspects of their care.</w:t>
      </w:r>
    </w:p>
    <w:p w14:paraId="2222E503" w14:textId="77777777" w:rsidR="00E55843" w:rsidRDefault="00E55843" w:rsidP="003A4EFF">
      <w:pPr>
        <w:tabs>
          <w:tab w:val="left" w:pos="709"/>
        </w:tabs>
        <w:ind w:left="709" w:hanging="709"/>
        <w:rPr>
          <w:rFonts w:ascii="Arial" w:hAnsi="Arial" w:cs="Arial"/>
          <w:color w:val="333333"/>
          <w:sz w:val="24"/>
          <w:szCs w:val="24"/>
        </w:rPr>
      </w:pPr>
    </w:p>
    <w:p w14:paraId="4F96953E" w14:textId="66F7AF6F" w:rsidR="00E55843" w:rsidRDefault="00E55843" w:rsidP="003A4EFF">
      <w:pPr>
        <w:tabs>
          <w:tab w:val="left" w:pos="709"/>
        </w:tabs>
        <w:ind w:left="709" w:hanging="709"/>
        <w:rPr>
          <w:rFonts w:ascii="Arial" w:hAnsi="Arial" w:cs="Arial"/>
          <w:b/>
          <w:bCs/>
          <w:color w:val="333333"/>
          <w:sz w:val="24"/>
          <w:szCs w:val="24"/>
        </w:rPr>
      </w:pPr>
      <w:r w:rsidRPr="00E55843">
        <w:rPr>
          <w:rFonts w:ascii="Arial" w:hAnsi="Arial" w:cs="Arial"/>
          <w:b/>
          <w:bCs/>
          <w:color w:val="333333"/>
          <w:sz w:val="24"/>
          <w:szCs w:val="24"/>
        </w:rPr>
        <w:t>Administration:</w:t>
      </w:r>
    </w:p>
    <w:p w14:paraId="2F7C0B9D" w14:textId="77777777" w:rsidR="00E55843" w:rsidRPr="003A4EFF" w:rsidRDefault="00E55843" w:rsidP="003A4EFF">
      <w:pPr>
        <w:tabs>
          <w:tab w:val="left" w:pos="709"/>
        </w:tabs>
        <w:ind w:left="709" w:hanging="709"/>
        <w:rPr>
          <w:rFonts w:ascii="Arial" w:hAnsi="Arial" w:cs="Arial"/>
          <w:color w:val="333333"/>
          <w:sz w:val="24"/>
          <w:szCs w:val="24"/>
        </w:rPr>
      </w:pPr>
    </w:p>
    <w:p w14:paraId="668167C8" w14:textId="77777777" w:rsidR="003A4EFF" w:rsidRDefault="003A4EFF" w:rsidP="003A4EFF">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To provide an efficient</w:t>
      </w:r>
      <w:r>
        <w:rPr>
          <w:rFonts w:ascii="Arial" w:hAnsi="Arial" w:cs="Arial"/>
          <w:color w:val="333333"/>
          <w:sz w:val="24"/>
          <w:szCs w:val="24"/>
        </w:rPr>
        <w:t xml:space="preserve"> and accurate</w:t>
      </w:r>
      <w:r w:rsidRPr="003A4EFF">
        <w:rPr>
          <w:rFonts w:ascii="Arial" w:hAnsi="Arial" w:cs="Arial"/>
          <w:color w:val="333333"/>
          <w:sz w:val="24"/>
          <w:szCs w:val="24"/>
        </w:rPr>
        <w:t xml:space="preserve"> audio, copy typing and word processing service for GPs and health professionals as required. This includes the typing of letters, reports, patient referral</w:t>
      </w:r>
      <w:r>
        <w:rPr>
          <w:rFonts w:ascii="Arial" w:hAnsi="Arial" w:cs="Arial"/>
          <w:color w:val="333333"/>
          <w:sz w:val="24"/>
          <w:szCs w:val="24"/>
        </w:rPr>
        <w:t>s, minutes, emails etc.</w:t>
      </w:r>
    </w:p>
    <w:p w14:paraId="0D77624A" w14:textId="77777777" w:rsidR="003A4EFF" w:rsidRPr="003A4EFF" w:rsidRDefault="003A4EFF" w:rsidP="003A4EFF">
      <w:pPr>
        <w:tabs>
          <w:tab w:val="left" w:pos="2268"/>
        </w:tabs>
        <w:ind w:left="720"/>
        <w:rPr>
          <w:rFonts w:ascii="Arial" w:hAnsi="Arial" w:cs="Arial"/>
          <w:color w:val="333333"/>
          <w:sz w:val="24"/>
          <w:szCs w:val="24"/>
        </w:rPr>
      </w:pPr>
    </w:p>
    <w:p w14:paraId="3802634F" w14:textId="6AE38318" w:rsidR="003A4EFF" w:rsidRDefault="003A4EFF" w:rsidP="003A4EFF">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 xml:space="preserve">To assist the practice </w:t>
      </w:r>
      <w:r w:rsidR="00E25992" w:rsidRPr="00E25992">
        <w:rPr>
          <w:rFonts w:ascii="Arial" w:hAnsi="Arial" w:cs="Arial"/>
          <w:color w:val="333333"/>
          <w:sz w:val="24"/>
          <w:szCs w:val="24"/>
        </w:rPr>
        <w:t>and operations managers</w:t>
      </w:r>
      <w:r w:rsidR="00E25992">
        <w:rPr>
          <w:rFonts w:ascii="Arial" w:hAnsi="Arial" w:cs="Arial"/>
          <w:color w:val="333333"/>
          <w:sz w:val="24"/>
          <w:szCs w:val="24"/>
        </w:rPr>
        <w:t xml:space="preserve"> </w:t>
      </w:r>
      <w:r>
        <w:rPr>
          <w:rFonts w:ascii="Arial" w:hAnsi="Arial" w:cs="Arial"/>
          <w:color w:val="333333"/>
          <w:sz w:val="24"/>
          <w:szCs w:val="24"/>
        </w:rPr>
        <w:t xml:space="preserve">with </w:t>
      </w:r>
      <w:r w:rsidRPr="003A4EFF">
        <w:rPr>
          <w:rFonts w:ascii="Arial" w:hAnsi="Arial" w:cs="Arial"/>
          <w:color w:val="333333"/>
          <w:sz w:val="24"/>
          <w:szCs w:val="24"/>
        </w:rPr>
        <w:t>cle</w:t>
      </w:r>
      <w:r>
        <w:rPr>
          <w:rFonts w:ascii="Arial" w:hAnsi="Arial" w:cs="Arial"/>
          <w:color w:val="333333"/>
          <w:sz w:val="24"/>
          <w:szCs w:val="24"/>
        </w:rPr>
        <w:t>rical and administrative duties as appropriate.</w:t>
      </w:r>
    </w:p>
    <w:p w14:paraId="4EA8B0E7" w14:textId="77777777" w:rsidR="003A4EFF" w:rsidRPr="003A4EFF" w:rsidRDefault="003A4EFF" w:rsidP="003A4EFF">
      <w:pPr>
        <w:tabs>
          <w:tab w:val="left" w:pos="2268"/>
        </w:tabs>
        <w:rPr>
          <w:rFonts w:ascii="Arial" w:hAnsi="Arial" w:cs="Arial"/>
          <w:color w:val="333333"/>
          <w:sz w:val="24"/>
          <w:szCs w:val="24"/>
        </w:rPr>
      </w:pPr>
    </w:p>
    <w:p w14:paraId="38977AA4" w14:textId="477A8271" w:rsidR="003A4EFF" w:rsidRDefault="003A4EFF" w:rsidP="003A4EFF">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To make appointments, bookings</w:t>
      </w:r>
      <w:r w:rsidR="00E25992">
        <w:rPr>
          <w:rFonts w:ascii="Arial" w:hAnsi="Arial" w:cs="Arial"/>
          <w:color w:val="333333"/>
          <w:sz w:val="24"/>
          <w:szCs w:val="24"/>
        </w:rPr>
        <w:t xml:space="preserve"> </w:t>
      </w:r>
      <w:r w:rsidRPr="003A4EFF">
        <w:rPr>
          <w:rFonts w:ascii="Arial" w:hAnsi="Arial" w:cs="Arial"/>
          <w:color w:val="333333"/>
          <w:sz w:val="24"/>
          <w:szCs w:val="24"/>
        </w:rPr>
        <w:t>as required.</w:t>
      </w:r>
      <w:r>
        <w:rPr>
          <w:rFonts w:ascii="Arial" w:hAnsi="Arial" w:cs="Arial"/>
          <w:color w:val="333333"/>
          <w:sz w:val="24"/>
          <w:szCs w:val="24"/>
        </w:rPr>
        <w:t xml:space="preserve">  This involves the use of the ‘</w:t>
      </w:r>
      <w:proofErr w:type="spellStart"/>
      <w:r w:rsidR="00E343AC">
        <w:rPr>
          <w:rFonts w:ascii="Arial" w:hAnsi="Arial" w:cs="Arial"/>
          <w:color w:val="333333"/>
          <w:sz w:val="24"/>
          <w:szCs w:val="24"/>
        </w:rPr>
        <w:t>eReferral</w:t>
      </w:r>
      <w:proofErr w:type="spellEnd"/>
      <w:r w:rsidR="00915DDB">
        <w:rPr>
          <w:rFonts w:ascii="Arial" w:hAnsi="Arial" w:cs="Arial"/>
          <w:color w:val="333333"/>
          <w:sz w:val="24"/>
          <w:szCs w:val="24"/>
        </w:rPr>
        <w:t xml:space="preserve">’ </w:t>
      </w:r>
      <w:r>
        <w:rPr>
          <w:rFonts w:ascii="Arial" w:hAnsi="Arial" w:cs="Arial"/>
          <w:color w:val="333333"/>
          <w:sz w:val="24"/>
          <w:szCs w:val="24"/>
        </w:rPr>
        <w:t>system.</w:t>
      </w:r>
    </w:p>
    <w:p w14:paraId="1636C57D" w14:textId="77777777" w:rsidR="003A4EFF" w:rsidRPr="003A4EFF" w:rsidRDefault="003A4EFF" w:rsidP="003A4EFF">
      <w:pPr>
        <w:tabs>
          <w:tab w:val="left" w:pos="2268"/>
        </w:tabs>
        <w:rPr>
          <w:rFonts w:ascii="Arial" w:hAnsi="Arial" w:cs="Arial"/>
          <w:color w:val="333333"/>
          <w:sz w:val="24"/>
          <w:szCs w:val="24"/>
        </w:rPr>
      </w:pPr>
    </w:p>
    <w:p w14:paraId="5F20F11D" w14:textId="19D79BCE" w:rsidR="003A4EFF" w:rsidRPr="00D32521" w:rsidRDefault="003A4EFF" w:rsidP="00D32521">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To establish and maintain filing and administrative systems so that written or computer information is easily accessible and secure.</w:t>
      </w:r>
    </w:p>
    <w:p w14:paraId="0DCEC705" w14:textId="77777777" w:rsidR="003A4EFF" w:rsidRPr="003A4EFF" w:rsidRDefault="003A4EFF" w:rsidP="003A4EFF">
      <w:pPr>
        <w:tabs>
          <w:tab w:val="left" w:pos="2268"/>
        </w:tabs>
        <w:rPr>
          <w:rFonts w:ascii="Arial" w:hAnsi="Arial" w:cs="Arial"/>
          <w:color w:val="333333"/>
          <w:sz w:val="24"/>
          <w:szCs w:val="24"/>
        </w:rPr>
      </w:pPr>
    </w:p>
    <w:p w14:paraId="50B5CA5B" w14:textId="77777777" w:rsidR="003A4EFF" w:rsidRDefault="003A4EFF" w:rsidP="003A4EFF">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File patient records and correspond</w:t>
      </w:r>
      <w:r>
        <w:rPr>
          <w:rFonts w:ascii="Arial" w:hAnsi="Arial" w:cs="Arial"/>
          <w:color w:val="333333"/>
          <w:sz w:val="24"/>
          <w:szCs w:val="24"/>
        </w:rPr>
        <w:t>ence in patient medical records (both paper and computerised records).</w:t>
      </w:r>
    </w:p>
    <w:p w14:paraId="6920E018" w14:textId="77777777" w:rsidR="003A4EFF" w:rsidRPr="003A4EFF" w:rsidRDefault="003A4EFF" w:rsidP="003A4EFF">
      <w:pPr>
        <w:tabs>
          <w:tab w:val="left" w:pos="2268"/>
        </w:tabs>
        <w:rPr>
          <w:rFonts w:ascii="Arial" w:hAnsi="Arial" w:cs="Arial"/>
          <w:color w:val="333333"/>
          <w:sz w:val="24"/>
          <w:szCs w:val="24"/>
        </w:rPr>
      </w:pPr>
    </w:p>
    <w:p w14:paraId="11C8C3C7" w14:textId="45791F73" w:rsidR="00D32521" w:rsidRPr="00E25992" w:rsidRDefault="003A4EFF" w:rsidP="00E25992">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 xml:space="preserve">To receive incoming and initiate outgoing telephone calls </w:t>
      </w:r>
      <w:proofErr w:type="gramStart"/>
      <w:r w:rsidRPr="003A4EFF">
        <w:rPr>
          <w:rFonts w:ascii="Arial" w:hAnsi="Arial" w:cs="Arial"/>
          <w:color w:val="333333"/>
          <w:sz w:val="24"/>
          <w:szCs w:val="24"/>
        </w:rPr>
        <w:t>in order to</w:t>
      </w:r>
      <w:proofErr w:type="gramEnd"/>
      <w:r w:rsidRPr="003A4EFF">
        <w:rPr>
          <w:rFonts w:ascii="Arial" w:hAnsi="Arial" w:cs="Arial"/>
          <w:color w:val="333333"/>
          <w:sz w:val="24"/>
          <w:szCs w:val="24"/>
        </w:rPr>
        <w:t xml:space="preserve"> facilitate timely and appropriate communications with others,</w:t>
      </w:r>
      <w:r>
        <w:rPr>
          <w:rFonts w:ascii="Arial" w:hAnsi="Arial" w:cs="Arial"/>
          <w:color w:val="333333"/>
          <w:sz w:val="24"/>
          <w:szCs w:val="24"/>
        </w:rPr>
        <w:t xml:space="preserve"> for example consultants, patients, other medical secretaries.  This would involve</w:t>
      </w:r>
      <w:r w:rsidRPr="003A4EFF">
        <w:rPr>
          <w:rFonts w:ascii="Arial" w:hAnsi="Arial" w:cs="Arial"/>
          <w:color w:val="333333"/>
          <w:sz w:val="24"/>
          <w:szCs w:val="24"/>
        </w:rPr>
        <w:t xml:space="preserve"> taking messages and dealing with appropriate queries.</w:t>
      </w:r>
    </w:p>
    <w:p w14:paraId="1D9B642A" w14:textId="77777777" w:rsidR="00D32521" w:rsidRDefault="00D32521" w:rsidP="00D32521">
      <w:pPr>
        <w:pStyle w:val="ListParagraph"/>
        <w:rPr>
          <w:rFonts w:ascii="Arial" w:hAnsi="Arial" w:cs="Arial"/>
          <w:color w:val="333333"/>
          <w:sz w:val="24"/>
          <w:szCs w:val="24"/>
        </w:rPr>
      </w:pPr>
    </w:p>
    <w:p w14:paraId="1C98665B" w14:textId="2C4C26A8" w:rsidR="00D32521" w:rsidRDefault="00D32521" w:rsidP="003A4EFF">
      <w:pPr>
        <w:numPr>
          <w:ilvl w:val="0"/>
          <w:numId w:val="1"/>
        </w:numPr>
        <w:tabs>
          <w:tab w:val="left" w:pos="2268"/>
        </w:tabs>
        <w:rPr>
          <w:rFonts w:ascii="Arial" w:hAnsi="Arial" w:cs="Arial"/>
          <w:color w:val="333333"/>
          <w:sz w:val="24"/>
          <w:szCs w:val="24"/>
        </w:rPr>
      </w:pPr>
      <w:r>
        <w:rPr>
          <w:rFonts w:ascii="Arial" w:hAnsi="Arial" w:cs="Arial"/>
          <w:color w:val="333333"/>
          <w:sz w:val="24"/>
          <w:szCs w:val="24"/>
        </w:rPr>
        <w:t>Coding of letters from workflow.</w:t>
      </w:r>
    </w:p>
    <w:p w14:paraId="5533FBB6" w14:textId="77777777" w:rsidR="003A4EFF" w:rsidRPr="003A4EFF" w:rsidRDefault="003A4EFF" w:rsidP="003A4EFF">
      <w:pPr>
        <w:tabs>
          <w:tab w:val="left" w:pos="2268"/>
        </w:tabs>
        <w:rPr>
          <w:rFonts w:ascii="Arial" w:hAnsi="Arial" w:cs="Arial"/>
          <w:color w:val="333333"/>
          <w:sz w:val="24"/>
          <w:szCs w:val="24"/>
        </w:rPr>
      </w:pPr>
    </w:p>
    <w:p w14:paraId="464C4956" w14:textId="77777777" w:rsidR="003A4EFF" w:rsidRDefault="003A4EFF" w:rsidP="003A4EFF">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To maintain the computer clinic system in an accurate and secure manner.</w:t>
      </w:r>
    </w:p>
    <w:p w14:paraId="77A6485F" w14:textId="77777777" w:rsidR="003A4EFF" w:rsidRPr="003A4EFF" w:rsidRDefault="003A4EFF" w:rsidP="003A4EFF">
      <w:pPr>
        <w:tabs>
          <w:tab w:val="left" w:pos="2268"/>
        </w:tabs>
        <w:rPr>
          <w:rFonts w:ascii="Arial" w:hAnsi="Arial" w:cs="Arial"/>
          <w:color w:val="333333"/>
          <w:sz w:val="24"/>
          <w:szCs w:val="24"/>
        </w:rPr>
      </w:pPr>
    </w:p>
    <w:p w14:paraId="41336670" w14:textId="77777777" w:rsidR="003A4EFF" w:rsidRDefault="003A4EFF" w:rsidP="003A4EFF">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To assist with the gathering of statistics and information when required.</w:t>
      </w:r>
    </w:p>
    <w:p w14:paraId="6BEDAF53" w14:textId="77777777" w:rsidR="003A4EFF" w:rsidRPr="003A4EFF" w:rsidRDefault="003A4EFF" w:rsidP="003A4EFF">
      <w:pPr>
        <w:tabs>
          <w:tab w:val="left" w:pos="2268"/>
        </w:tabs>
        <w:rPr>
          <w:rFonts w:ascii="Arial" w:hAnsi="Arial" w:cs="Arial"/>
          <w:color w:val="333333"/>
          <w:sz w:val="24"/>
          <w:szCs w:val="24"/>
        </w:rPr>
      </w:pPr>
    </w:p>
    <w:p w14:paraId="050CD87F" w14:textId="29FB2B21" w:rsidR="00E25992" w:rsidRPr="00E55843" w:rsidRDefault="003A4EFF" w:rsidP="00E55843">
      <w:pPr>
        <w:numPr>
          <w:ilvl w:val="0"/>
          <w:numId w:val="1"/>
        </w:numPr>
        <w:tabs>
          <w:tab w:val="left" w:pos="2268"/>
        </w:tabs>
        <w:rPr>
          <w:rFonts w:ascii="Arial" w:hAnsi="Arial" w:cs="Arial"/>
          <w:color w:val="333333"/>
          <w:sz w:val="24"/>
          <w:szCs w:val="24"/>
        </w:rPr>
      </w:pPr>
      <w:r w:rsidRPr="003A4EFF">
        <w:rPr>
          <w:rFonts w:ascii="Arial" w:hAnsi="Arial" w:cs="Arial"/>
          <w:color w:val="333333"/>
          <w:sz w:val="24"/>
          <w:szCs w:val="24"/>
        </w:rPr>
        <w:t>To provide cover for members of the secretarial team during periods of sickness and annual leave.</w:t>
      </w:r>
    </w:p>
    <w:p w14:paraId="021A33C6" w14:textId="77777777" w:rsidR="003A4EFF" w:rsidRPr="003A4EFF" w:rsidRDefault="003A4EFF" w:rsidP="003A4EFF">
      <w:pPr>
        <w:tabs>
          <w:tab w:val="left" w:pos="2268"/>
        </w:tabs>
        <w:rPr>
          <w:rFonts w:ascii="Arial" w:hAnsi="Arial" w:cs="Arial"/>
          <w:b/>
          <w:sz w:val="24"/>
          <w:szCs w:val="24"/>
        </w:rPr>
      </w:pPr>
      <w:r w:rsidRPr="003A4EFF">
        <w:rPr>
          <w:rFonts w:ascii="Arial" w:hAnsi="Arial" w:cs="Arial"/>
          <w:color w:val="333333"/>
          <w:sz w:val="24"/>
          <w:szCs w:val="24"/>
        </w:rPr>
        <w:t>.</w:t>
      </w:r>
    </w:p>
    <w:p w14:paraId="6CAFC3A5" w14:textId="5D78D8D8" w:rsidR="00640693" w:rsidRPr="00640693" w:rsidRDefault="00640693" w:rsidP="00640693">
      <w:pPr>
        <w:jc w:val="both"/>
        <w:rPr>
          <w:rFonts w:ascii="Arial" w:hAnsi="Arial" w:cs="Arial"/>
          <w:b/>
          <w:sz w:val="24"/>
          <w:szCs w:val="24"/>
        </w:rPr>
      </w:pPr>
      <w:r>
        <w:rPr>
          <w:rFonts w:ascii="Arial" w:hAnsi="Arial" w:cs="Arial"/>
          <w:b/>
          <w:sz w:val="24"/>
          <w:szCs w:val="24"/>
        </w:rPr>
        <w:t>Training and Development:</w:t>
      </w:r>
    </w:p>
    <w:p w14:paraId="2DF18E26" w14:textId="77777777" w:rsidR="00640693" w:rsidRPr="00640693" w:rsidRDefault="00640693" w:rsidP="00640693">
      <w:pPr>
        <w:jc w:val="both"/>
        <w:rPr>
          <w:rFonts w:ascii="Arial" w:hAnsi="Arial" w:cs="Arial"/>
          <w:b/>
          <w:sz w:val="24"/>
          <w:szCs w:val="24"/>
        </w:rPr>
      </w:pPr>
    </w:p>
    <w:p w14:paraId="26E70F5D" w14:textId="77777777" w:rsidR="00640693" w:rsidRPr="00640693" w:rsidRDefault="00640693" w:rsidP="00640693">
      <w:pPr>
        <w:numPr>
          <w:ilvl w:val="0"/>
          <w:numId w:val="8"/>
        </w:numPr>
        <w:jc w:val="both"/>
        <w:rPr>
          <w:rFonts w:ascii="Arial" w:hAnsi="Arial" w:cs="Arial"/>
          <w:sz w:val="24"/>
          <w:szCs w:val="24"/>
        </w:rPr>
      </w:pPr>
      <w:r w:rsidRPr="00640693">
        <w:rPr>
          <w:rFonts w:ascii="Arial" w:hAnsi="Arial" w:cs="Arial"/>
          <w:sz w:val="24"/>
          <w:szCs w:val="24"/>
          <w:shd w:val="clear" w:color="auto" w:fill="FFFFFF"/>
        </w:rPr>
        <w:t xml:space="preserve">Training, clinical supervision and leadership will be provided </w:t>
      </w:r>
    </w:p>
    <w:p w14:paraId="0945282C" w14:textId="77777777" w:rsidR="00640693" w:rsidRPr="00640693" w:rsidRDefault="00640693" w:rsidP="00640693">
      <w:pPr>
        <w:ind w:left="720"/>
        <w:jc w:val="both"/>
        <w:rPr>
          <w:rFonts w:ascii="Arial" w:hAnsi="Arial" w:cs="Arial"/>
          <w:sz w:val="24"/>
          <w:szCs w:val="24"/>
        </w:rPr>
      </w:pPr>
    </w:p>
    <w:p w14:paraId="3D22DB1A" w14:textId="77777777" w:rsidR="00640693" w:rsidRPr="00640693" w:rsidRDefault="00640693" w:rsidP="00640693">
      <w:pPr>
        <w:numPr>
          <w:ilvl w:val="0"/>
          <w:numId w:val="8"/>
        </w:numPr>
        <w:jc w:val="both"/>
        <w:rPr>
          <w:rFonts w:ascii="Arial" w:hAnsi="Arial" w:cs="Arial"/>
          <w:sz w:val="24"/>
          <w:szCs w:val="24"/>
        </w:rPr>
      </w:pPr>
      <w:r w:rsidRPr="00640693">
        <w:rPr>
          <w:rFonts w:ascii="Arial" w:hAnsi="Arial" w:cs="Arial"/>
          <w:sz w:val="24"/>
          <w:szCs w:val="24"/>
          <w:shd w:val="clear" w:color="auto" w:fill="FFFFFF"/>
        </w:rPr>
        <w:t>Regular 121’s and appraisals will be undertaken</w:t>
      </w:r>
    </w:p>
    <w:p w14:paraId="7D3C5A58" w14:textId="77777777" w:rsidR="00640693" w:rsidRPr="00640693" w:rsidRDefault="00640693" w:rsidP="00640693">
      <w:pPr>
        <w:jc w:val="both"/>
        <w:rPr>
          <w:rFonts w:ascii="Arial" w:hAnsi="Arial" w:cs="Arial"/>
          <w:sz w:val="24"/>
          <w:szCs w:val="24"/>
        </w:rPr>
      </w:pPr>
    </w:p>
    <w:p w14:paraId="0F62E360" w14:textId="77777777" w:rsidR="00640693" w:rsidRPr="00640693" w:rsidRDefault="00640693" w:rsidP="00640693">
      <w:pPr>
        <w:numPr>
          <w:ilvl w:val="0"/>
          <w:numId w:val="8"/>
        </w:numPr>
        <w:jc w:val="both"/>
        <w:rPr>
          <w:rFonts w:ascii="Arial" w:hAnsi="Arial" w:cs="Arial"/>
          <w:sz w:val="24"/>
          <w:szCs w:val="24"/>
        </w:rPr>
      </w:pPr>
      <w:r w:rsidRPr="00640693">
        <w:rPr>
          <w:rFonts w:ascii="Arial" w:hAnsi="Arial" w:cs="Arial"/>
          <w:sz w:val="24"/>
          <w:szCs w:val="24"/>
          <w:shd w:val="clear" w:color="auto" w:fill="FFFFFF"/>
        </w:rPr>
        <w:t>As part of their personal development, t</w:t>
      </w:r>
      <w:r w:rsidRPr="00640693">
        <w:rPr>
          <w:rFonts w:ascii="Arial" w:hAnsi="Arial" w:cs="Arial"/>
          <w:sz w:val="24"/>
          <w:szCs w:val="24"/>
        </w:rPr>
        <w:t>he post holder will be required to undertake appropriate training as set out by the Personalised Care Institute</w:t>
      </w:r>
    </w:p>
    <w:p w14:paraId="5FB981A9" w14:textId="77777777" w:rsidR="00640693" w:rsidRPr="00640693" w:rsidRDefault="00640693" w:rsidP="00640693">
      <w:pPr>
        <w:ind w:left="720"/>
        <w:jc w:val="both"/>
        <w:rPr>
          <w:rFonts w:ascii="Arial" w:hAnsi="Arial" w:cs="Arial"/>
          <w:sz w:val="24"/>
          <w:szCs w:val="24"/>
        </w:rPr>
      </w:pPr>
      <w:hyperlink r:id="rId7" w:history="1">
        <w:r w:rsidRPr="00640693">
          <w:rPr>
            <w:rFonts w:ascii="Times New Roman" w:hAnsi="Times New Roman"/>
            <w:color w:val="0000FF"/>
            <w:sz w:val="24"/>
            <w:szCs w:val="24"/>
            <w:u w:val="single"/>
          </w:rPr>
          <w:t>https://www.england.nhs.uk/personalisedcare/supporting-health-and-care-staff-to-deliver-personalised-care/</w:t>
        </w:r>
      </w:hyperlink>
    </w:p>
    <w:p w14:paraId="6AB01B8A" w14:textId="77777777" w:rsidR="00640693" w:rsidRPr="00640693" w:rsidRDefault="00640693" w:rsidP="00640693">
      <w:pPr>
        <w:autoSpaceDE w:val="0"/>
        <w:autoSpaceDN w:val="0"/>
        <w:adjustRightInd w:val="0"/>
        <w:ind w:left="720" w:right="49"/>
        <w:jc w:val="both"/>
        <w:rPr>
          <w:rFonts w:ascii="Arial" w:hAnsi="Arial" w:cs="Arial"/>
          <w:bCs/>
          <w:sz w:val="24"/>
          <w:szCs w:val="24"/>
        </w:rPr>
      </w:pPr>
      <w:r w:rsidRPr="00640693">
        <w:rPr>
          <w:rFonts w:ascii="Arial" w:hAnsi="Arial" w:cs="Arial"/>
          <w:bCs/>
          <w:sz w:val="24"/>
          <w:szCs w:val="24"/>
        </w:rPr>
        <w:t xml:space="preserve">. </w:t>
      </w:r>
    </w:p>
    <w:p w14:paraId="011D7399" w14:textId="77777777" w:rsidR="00640693" w:rsidRPr="00640693" w:rsidRDefault="00640693" w:rsidP="00640693">
      <w:pPr>
        <w:jc w:val="both"/>
        <w:rPr>
          <w:rFonts w:ascii="Arial" w:hAnsi="Arial" w:cs="Arial"/>
          <w:sz w:val="24"/>
          <w:szCs w:val="24"/>
        </w:rPr>
      </w:pPr>
    </w:p>
    <w:p w14:paraId="1F2CB11B" w14:textId="77777777" w:rsidR="00640693" w:rsidRDefault="00640693" w:rsidP="00640693">
      <w:pPr>
        <w:autoSpaceDE w:val="0"/>
        <w:autoSpaceDN w:val="0"/>
        <w:adjustRightInd w:val="0"/>
        <w:ind w:right="49"/>
        <w:jc w:val="both"/>
        <w:rPr>
          <w:rFonts w:ascii="Arial" w:hAnsi="Arial" w:cs="Arial"/>
          <w:b/>
          <w:bCs/>
          <w:color w:val="000000"/>
          <w:sz w:val="24"/>
          <w:szCs w:val="24"/>
          <w:lang w:eastAsia="en-GB"/>
        </w:rPr>
      </w:pPr>
    </w:p>
    <w:p w14:paraId="788C8D2C" w14:textId="77777777" w:rsidR="00640693" w:rsidRDefault="00640693" w:rsidP="00640693">
      <w:pPr>
        <w:autoSpaceDE w:val="0"/>
        <w:autoSpaceDN w:val="0"/>
        <w:adjustRightInd w:val="0"/>
        <w:ind w:right="49"/>
        <w:jc w:val="both"/>
        <w:rPr>
          <w:rFonts w:ascii="Arial" w:hAnsi="Arial" w:cs="Arial"/>
          <w:b/>
          <w:bCs/>
          <w:color w:val="000000"/>
          <w:sz w:val="24"/>
          <w:szCs w:val="24"/>
          <w:lang w:eastAsia="en-GB"/>
        </w:rPr>
      </w:pPr>
    </w:p>
    <w:p w14:paraId="61E86EBA" w14:textId="109328AF" w:rsidR="00640693" w:rsidRPr="00640693" w:rsidRDefault="00640693" w:rsidP="00640693">
      <w:pPr>
        <w:autoSpaceDE w:val="0"/>
        <w:autoSpaceDN w:val="0"/>
        <w:adjustRightInd w:val="0"/>
        <w:ind w:right="49"/>
        <w:jc w:val="both"/>
        <w:rPr>
          <w:rFonts w:ascii="Arial" w:hAnsi="Arial" w:cs="Arial"/>
          <w:b/>
          <w:bCs/>
          <w:color w:val="000000"/>
          <w:sz w:val="24"/>
          <w:szCs w:val="24"/>
          <w:lang w:eastAsia="en-GB"/>
        </w:rPr>
      </w:pPr>
      <w:r w:rsidRPr="00640693">
        <w:rPr>
          <w:rFonts w:ascii="Arial" w:hAnsi="Arial" w:cs="Arial"/>
          <w:b/>
          <w:bCs/>
          <w:color w:val="000000"/>
          <w:sz w:val="24"/>
          <w:szCs w:val="24"/>
          <w:lang w:eastAsia="en-GB"/>
        </w:rPr>
        <w:lastRenderedPageBreak/>
        <w:t>Scope and Purpose of Job Description</w:t>
      </w:r>
    </w:p>
    <w:p w14:paraId="2CECAD9D"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 xml:space="preserve">The job description does not constitute a ‘term and condition of employment’. It is provided only as a guide to assist the employee in the performance of their job. The NHS and GP practices are fast moving organisations and therefore changes in employees’ duties may be necessary from time to time. The job description is not intended to be an inflexible or finite list of tasks and may be varied from time to time after consultation/discussion with the post holder. </w:t>
      </w:r>
    </w:p>
    <w:p w14:paraId="0ECD2F63"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709FAA26"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384F750F" w14:textId="77777777" w:rsidR="00640693" w:rsidRPr="00640693" w:rsidRDefault="00640693" w:rsidP="00640693">
      <w:pPr>
        <w:ind w:right="49"/>
        <w:jc w:val="both"/>
        <w:rPr>
          <w:rFonts w:ascii="Arial" w:hAnsi="Arial" w:cs="Arial"/>
          <w:b/>
          <w:sz w:val="24"/>
          <w:szCs w:val="24"/>
        </w:rPr>
      </w:pPr>
      <w:r w:rsidRPr="00640693">
        <w:rPr>
          <w:rFonts w:ascii="Arial" w:hAnsi="Arial" w:cs="Arial"/>
          <w:b/>
          <w:sz w:val="24"/>
          <w:szCs w:val="24"/>
        </w:rPr>
        <w:t>Other Information:</w:t>
      </w:r>
    </w:p>
    <w:p w14:paraId="5B4A80A9" w14:textId="77777777" w:rsidR="00640693" w:rsidRPr="00640693" w:rsidRDefault="00640693" w:rsidP="00640693">
      <w:pPr>
        <w:ind w:right="49"/>
        <w:jc w:val="both"/>
        <w:rPr>
          <w:rFonts w:ascii="Arial" w:hAnsi="Arial" w:cs="Arial"/>
          <w:b/>
          <w:sz w:val="24"/>
          <w:szCs w:val="24"/>
          <w:u w:val="single"/>
        </w:rPr>
      </w:pPr>
    </w:p>
    <w:p w14:paraId="5436C6C8" w14:textId="77777777" w:rsidR="00640693" w:rsidRPr="00640693" w:rsidRDefault="00640693" w:rsidP="00640693">
      <w:pPr>
        <w:ind w:right="49"/>
        <w:jc w:val="both"/>
        <w:outlineLvl w:val="8"/>
        <w:rPr>
          <w:rFonts w:ascii="Arial" w:hAnsi="Arial" w:cs="Arial"/>
          <w:b/>
          <w:sz w:val="24"/>
          <w:szCs w:val="24"/>
          <w:u w:val="single"/>
        </w:rPr>
      </w:pPr>
      <w:r w:rsidRPr="00640693">
        <w:rPr>
          <w:rFonts w:ascii="Arial" w:hAnsi="Arial" w:cs="Arial"/>
          <w:b/>
          <w:sz w:val="24"/>
          <w:szCs w:val="24"/>
          <w:u w:val="single"/>
        </w:rPr>
        <w:t>General</w:t>
      </w:r>
    </w:p>
    <w:p w14:paraId="5474DC5E"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This job description is not intended to be an exhaustive list of activities, but rather an outline of and guide to the main areas of responsibility.  These may change from time to time to meet the needs of the service and/or the practice, and/or the development needs of the post holder.  This job description will be revised regularly to take account of changes within the organisation.</w:t>
      </w:r>
    </w:p>
    <w:p w14:paraId="2236E9B4" w14:textId="77777777" w:rsidR="00640693" w:rsidRPr="00640693" w:rsidRDefault="00640693" w:rsidP="00640693">
      <w:pPr>
        <w:ind w:right="49"/>
        <w:jc w:val="both"/>
        <w:rPr>
          <w:rFonts w:ascii="Arial" w:hAnsi="Arial" w:cs="Arial"/>
          <w:sz w:val="24"/>
          <w:szCs w:val="24"/>
        </w:rPr>
      </w:pPr>
    </w:p>
    <w:p w14:paraId="2FB052EB" w14:textId="77777777" w:rsidR="00640693" w:rsidRPr="00640693" w:rsidRDefault="00640693" w:rsidP="00640693">
      <w:pPr>
        <w:ind w:right="49"/>
        <w:jc w:val="both"/>
        <w:rPr>
          <w:rFonts w:ascii="Arial" w:hAnsi="Arial" w:cs="Arial"/>
          <w:sz w:val="24"/>
          <w:szCs w:val="24"/>
          <w:u w:val="single"/>
        </w:rPr>
      </w:pPr>
      <w:r w:rsidRPr="00640693">
        <w:rPr>
          <w:rFonts w:ascii="Arial" w:hAnsi="Arial" w:cs="Arial"/>
          <w:b/>
          <w:sz w:val="24"/>
          <w:szCs w:val="24"/>
          <w:u w:val="single"/>
        </w:rPr>
        <w:t>Other duties</w:t>
      </w:r>
    </w:p>
    <w:p w14:paraId="1A69C183"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The post holder will be required to undertake any other duties according to the needs of the service.  Any reasonable changes will be discussed and agreed with the post holder before any variations to the job description are made.</w:t>
      </w:r>
    </w:p>
    <w:p w14:paraId="663184A5" w14:textId="77777777" w:rsidR="00640693" w:rsidRPr="00640693" w:rsidRDefault="00640693" w:rsidP="00640693">
      <w:pPr>
        <w:ind w:right="49"/>
        <w:jc w:val="both"/>
        <w:rPr>
          <w:rFonts w:ascii="Arial" w:hAnsi="Arial" w:cs="Arial"/>
          <w:sz w:val="24"/>
          <w:szCs w:val="24"/>
        </w:rPr>
      </w:pPr>
    </w:p>
    <w:p w14:paraId="14BAA7C7" w14:textId="77777777" w:rsidR="00640693" w:rsidRPr="00640693" w:rsidRDefault="00640693" w:rsidP="00640693">
      <w:pPr>
        <w:ind w:right="49"/>
        <w:jc w:val="both"/>
        <w:rPr>
          <w:rFonts w:ascii="Arial" w:hAnsi="Arial" w:cs="Arial"/>
          <w:sz w:val="24"/>
          <w:szCs w:val="24"/>
          <w:u w:val="single"/>
        </w:rPr>
      </w:pPr>
      <w:r w:rsidRPr="00640693">
        <w:rPr>
          <w:rFonts w:ascii="Arial" w:hAnsi="Arial" w:cs="Arial"/>
          <w:b/>
          <w:sz w:val="24"/>
          <w:szCs w:val="24"/>
          <w:u w:val="single"/>
        </w:rPr>
        <w:t>Travel to other sites</w:t>
      </w:r>
    </w:p>
    <w:p w14:paraId="57C33E1B"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The post holder may be required to travel.</w:t>
      </w:r>
    </w:p>
    <w:p w14:paraId="78327037"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p>
    <w:p w14:paraId="4207E916"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Code of Conduct</w:t>
      </w:r>
    </w:p>
    <w:p w14:paraId="4485DB9D"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All staff are required to work in accordance with the code of conduct for their professional group (e.g. Nursing and Midwifery Council, Health Professions Council, General Medical Council, NHS Code of Conduct for Senior Managers) and in accordance with the staff handbook.</w:t>
      </w:r>
    </w:p>
    <w:p w14:paraId="5E470215"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6527B69E" w14:textId="77777777" w:rsidR="00640693" w:rsidRPr="00640693" w:rsidRDefault="00640693" w:rsidP="00640693">
      <w:pPr>
        <w:ind w:right="49"/>
        <w:jc w:val="both"/>
        <w:rPr>
          <w:rFonts w:ascii="Arial" w:hAnsi="Arial" w:cs="Arial"/>
          <w:sz w:val="24"/>
          <w:szCs w:val="24"/>
          <w:u w:val="single"/>
        </w:rPr>
      </w:pPr>
      <w:r w:rsidRPr="00640693">
        <w:rPr>
          <w:rFonts w:ascii="Arial" w:hAnsi="Arial" w:cs="Arial"/>
          <w:b/>
          <w:sz w:val="24"/>
          <w:szCs w:val="24"/>
          <w:u w:val="single"/>
        </w:rPr>
        <w:t>Equal Opportunities</w:t>
      </w:r>
    </w:p>
    <w:p w14:paraId="3F95C72E"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 xml:space="preserve">The Culverhay Surgery is an equal opportunities </w:t>
      </w:r>
      <w:proofErr w:type="gramStart"/>
      <w:r w:rsidRPr="00640693">
        <w:rPr>
          <w:rFonts w:ascii="Arial" w:hAnsi="Arial" w:cs="Arial"/>
          <w:sz w:val="24"/>
          <w:szCs w:val="24"/>
        </w:rPr>
        <w:t>employer</w:t>
      </w:r>
      <w:proofErr w:type="gramEnd"/>
      <w:r w:rsidRPr="00640693">
        <w:rPr>
          <w:rFonts w:ascii="Arial" w:hAnsi="Arial" w:cs="Arial"/>
          <w:sz w:val="24"/>
          <w:szCs w:val="24"/>
        </w:rPr>
        <w:t xml:space="preserve"> and you will be expected to comply with all relevant policies and procedures in this area together with all other policies and procedures as initiated by the practice. The post-holder is expected to </w:t>
      </w:r>
      <w:proofErr w:type="gramStart"/>
      <w:r w:rsidRPr="00640693">
        <w:rPr>
          <w:rFonts w:ascii="Arial" w:hAnsi="Arial" w:cs="Arial"/>
          <w:sz w:val="24"/>
          <w:szCs w:val="24"/>
        </w:rPr>
        <w:t>act at all times</w:t>
      </w:r>
      <w:proofErr w:type="gramEnd"/>
      <w:r w:rsidRPr="00640693">
        <w:rPr>
          <w:rFonts w:ascii="Arial" w:hAnsi="Arial" w:cs="Arial"/>
          <w:sz w:val="24"/>
          <w:szCs w:val="24"/>
        </w:rPr>
        <w:t xml:space="preserve"> in ways that respect the privacy, dignity and beliefs of patients, carers and colleagues. </w:t>
      </w:r>
    </w:p>
    <w:p w14:paraId="70070C3F" w14:textId="77777777" w:rsidR="00640693" w:rsidRPr="00640693" w:rsidRDefault="00640693" w:rsidP="00640693">
      <w:pPr>
        <w:ind w:right="49"/>
        <w:jc w:val="both"/>
        <w:rPr>
          <w:rFonts w:ascii="Arial" w:hAnsi="Arial" w:cs="Arial"/>
          <w:sz w:val="24"/>
          <w:szCs w:val="24"/>
        </w:rPr>
      </w:pPr>
    </w:p>
    <w:p w14:paraId="596DB33D"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Criminal Records Bureau</w:t>
      </w:r>
    </w:p>
    <w:p w14:paraId="608209CB"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 xml:space="preserve">Applicants for posts in the NHS are exempt from the Rehabilitation of Offenders Act 1974.  All applicants who are offered employment will be subject to a criminal record check from the Disclosure and Barring Service before their appointment is confirmed. </w:t>
      </w:r>
    </w:p>
    <w:p w14:paraId="77BE9A64" w14:textId="77777777" w:rsidR="00640693" w:rsidRPr="00640693" w:rsidRDefault="00640693" w:rsidP="00640693">
      <w:pPr>
        <w:autoSpaceDE w:val="0"/>
        <w:autoSpaceDN w:val="0"/>
        <w:adjustRightInd w:val="0"/>
        <w:ind w:right="49"/>
        <w:jc w:val="both"/>
        <w:rPr>
          <w:rFonts w:ascii="Arial" w:hAnsi="Arial" w:cs="Arial"/>
          <w:bCs/>
          <w:color w:val="000000"/>
          <w:sz w:val="24"/>
          <w:szCs w:val="24"/>
          <w:lang w:eastAsia="en-GB"/>
        </w:rPr>
      </w:pPr>
    </w:p>
    <w:p w14:paraId="6635F2E0" w14:textId="77777777" w:rsidR="00640693" w:rsidRPr="00640693" w:rsidRDefault="00640693" w:rsidP="00640693">
      <w:pPr>
        <w:keepNext/>
        <w:autoSpaceDE w:val="0"/>
        <w:autoSpaceDN w:val="0"/>
        <w:adjustRightInd w:val="0"/>
        <w:ind w:right="51"/>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 xml:space="preserve">Work Visa/ Permits/Leave </w:t>
      </w:r>
      <w:proofErr w:type="gramStart"/>
      <w:r w:rsidRPr="00640693">
        <w:rPr>
          <w:rFonts w:ascii="Arial" w:hAnsi="Arial" w:cs="Arial"/>
          <w:b/>
          <w:bCs/>
          <w:color w:val="000000"/>
          <w:sz w:val="24"/>
          <w:szCs w:val="24"/>
          <w:u w:val="single"/>
          <w:lang w:eastAsia="en-GB"/>
        </w:rPr>
        <w:t>To</w:t>
      </w:r>
      <w:proofErr w:type="gramEnd"/>
      <w:r w:rsidRPr="00640693">
        <w:rPr>
          <w:rFonts w:ascii="Arial" w:hAnsi="Arial" w:cs="Arial"/>
          <w:b/>
          <w:bCs/>
          <w:color w:val="000000"/>
          <w:sz w:val="24"/>
          <w:szCs w:val="24"/>
          <w:u w:val="single"/>
          <w:lang w:eastAsia="en-GB"/>
        </w:rPr>
        <w:t xml:space="preserve"> Remain</w:t>
      </w:r>
    </w:p>
    <w:p w14:paraId="3EB361A7"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If you are a non-resident of the United Kingdom or European Economic Union, you are required to have a valid work visa and leave to remain in the UK, which is renewed as required. We are unable to employ or continue to employ you if you require but do not have a valid work visa and/or leave to remain in the UK.</w:t>
      </w:r>
    </w:p>
    <w:p w14:paraId="02B61B30"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1F3DB9E9" w14:textId="77777777" w:rsidR="00640693" w:rsidRPr="00640693" w:rsidRDefault="00640693" w:rsidP="00640693">
      <w:pPr>
        <w:ind w:right="49"/>
        <w:jc w:val="both"/>
        <w:rPr>
          <w:rFonts w:ascii="Arial" w:hAnsi="Arial" w:cs="Arial"/>
          <w:b/>
          <w:sz w:val="24"/>
          <w:szCs w:val="24"/>
          <w:u w:val="single"/>
        </w:rPr>
      </w:pPr>
      <w:r w:rsidRPr="00640693">
        <w:rPr>
          <w:rFonts w:ascii="Arial" w:hAnsi="Arial" w:cs="Arial"/>
          <w:b/>
          <w:sz w:val="24"/>
          <w:szCs w:val="24"/>
          <w:u w:val="single"/>
        </w:rPr>
        <w:t>Confidentiality</w:t>
      </w:r>
    </w:p>
    <w:p w14:paraId="1E11DF57"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 xml:space="preserve">All information obtained </w:t>
      </w:r>
      <w:proofErr w:type="gramStart"/>
      <w:r w:rsidRPr="00640693">
        <w:rPr>
          <w:rFonts w:ascii="Arial" w:hAnsi="Arial" w:cs="Arial"/>
          <w:sz w:val="24"/>
          <w:szCs w:val="24"/>
        </w:rPr>
        <w:t>in the course of</w:t>
      </w:r>
      <w:proofErr w:type="gramEnd"/>
      <w:r w:rsidRPr="00640693">
        <w:rPr>
          <w:rFonts w:ascii="Arial" w:hAnsi="Arial" w:cs="Arial"/>
          <w:sz w:val="24"/>
          <w:szCs w:val="24"/>
        </w:rPr>
        <w:t xml:space="preserve"> the post holder’s duties should be treated as strictly confidential.  Any breach of confidence or disclosure of such information, without express permission, may lead to disciplinary action. The post holder has a responsibility to comply with all current statutory requirements and NHS regulations. </w:t>
      </w:r>
    </w:p>
    <w:p w14:paraId="2EB1BFDC" w14:textId="77777777" w:rsidR="00640693" w:rsidRPr="00640693" w:rsidRDefault="00640693" w:rsidP="00640693">
      <w:pPr>
        <w:ind w:right="49"/>
        <w:jc w:val="both"/>
        <w:rPr>
          <w:rFonts w:ascii="Arial" w:hAnsi="Arial" w:cs="Arial"/>
          <w:sz w:val="24"/>
          <w:szCs w:val="24"/>
        </w:rPr>
      </w:pPr>
      <w:hyperlink r:id="rId8" w:history="1">
        <w:r w:rsidRPr="00640693">
          <w:rPr>
            <w:rFonts w:ascii="Times New Roman" w:hAnsi="Times New Roman"/>
            <w:color w:val="0000FF"/>
            <w:sz w:val="20"/>
            <w:szCs w:val="20"/>
            <w:u w:val="single"/>
          </w:rPr>
          <w:t>https://www.england.nhs.uk/publication/confidentiality-policy/</w:t>
        </w:r>
      </w:hyperlink>
    </w:p>
    <w:p w14:paraId="741A17B0" w14:textId="77777777" w:rsidR="00640693" w:rsidRPr="00640693" w:rsidRDefault="00640693" w:rsidP="00640693">
      <w:pPr>
        <w:ind w:right="49"/>
        <w:jc w:val="both"/>
        <w:rPr>
          <w:rFonts w:ascii="Arial" w:hAnsi="Arial" w:cs="Arial"/>
          <w:sz w:val="24"/>
          <w:szCs w:val="24"/>
        </w:rPr>
      </w:pPr>
    </w:p>
    <w:p w14:paraId="280BA0B1" w14:textId="77777777" w:rsidR="00640693" w:rsidRPr="00640693" w:rsidRDefault="00640693" w:rsidP="00640693">
      <w:pPr>
        <w:keepNext/>
        <w:ind w:right="51"/>
        <w:jc w:val="both"/>
        <w:rPr>
          <w:rFonts w:ascii="Arial" w:hAnsi="Arial" w:cs="Arial"/>
          <w:sz w:val="24"/>
          <w:szCs w:val="24"/>
          <w:u w:val="single"/>
        </w:rPr>
      </w:pPr>
      <w:r w:rsidRPr="00640693">
        <w:rPr>
          <w:rFonts w:ascii="Arial" w:hAnsi="Arial" w:cs="Arial"/>
          <w:b/>
          <w:sz w:val="24"/>
          <w:szCs w:val="24"/>
          <w:u w:val="single"/>
        </w:rPr>
        <w:t xml:space="preserve">Health and Safety at Work </w:t>
      </w:r>
    </w:p>
    <w:p w14:paraId="6120738D"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 xml:space="preserve">The post holder is required to take responsibility for maintaining their own and other’s health, safety and security in accordance with practice policies and the </w:t>
      </w:r>
      <w:r w:rsidRPr="00640693">
        <w:rPr>
          <w:rFonts w:ascii="Arial" w:hAnsi="Arial" w:cs="Arial"/>
          <w:color w:val="000000"/>
          <w:sz w:val="24"/>
          <w:szCs w:val="24"/>
          <w:lang w:eastAsia="en-GB"/>
        </w:rPr>
        <w:t>Health and Safety at Work Act 1974.</w:t>
      </w:r>
    </w:p>
    <w:p w14:paraId="34FDCC7A" w14:textId="77777777" w:rsidR="00640693" w:rsidRPr="00640693" w:rsidRDefault="00640693" w:rsidP="00640693">
      <w:pPr>
        <w:ind w:right="49"/>
        <w:jc w:val="both"/>
        <w:rPr>
          <w:rFonts w:ascii="Arial" w:hAnsi="Arial" w:cs="Arial"/>
          <w:sz w:val="24"/>
          <w:szCs w:val="24"/>
        </w:rPr>
      </w:pPr>
    </w:p>
    <w:p w14:paraId="079A3F83" w14:textId="77777777" w:rsidR="00640693" w:rsidRPr="00640693" w:rsidRDefault="00640693" w:rsidP="00640693">
      <w:pPr>
        <w:ind w:right="49"/>
        <w:jc w:val="both"/>
        <w:rPr>
          <w:rFonts w:ascii="Arial" w:hAnsi="Arial" w:cs="Arial"/>
          <w:sz w:val="24"/>
          <w:szCs w:val="24"/>
        </w:rPr>
      </w:pPr>
    </w:p>
    <w:p w14:paraId="43833A3D"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Infection control</w:t>
      </w:r>
    </w:p>
    <w:p w14:paraId="1C5E121A"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 xml:space="preserve">It is the responsibility of all staff, whether clinical or non-clinical, to familiarise themselves with and adhere to current policy in relation to the prevention of the spread of infection.  </w:t>
      </w:r>
    </w:p>
    <w:p w14:paraId="5FE91E0D"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0D32B1D1" w14:textId="77777777" w:rsidR="00640693" w:rsidRPr="00640693" w:rsidRDefault="00640693" w:rsidP="00640693">
      <w:pPr>
        <w:ind w:right="49"/>
        <w:jc w:val="both"/>
        <w:rPr>
          <w:rFonts w:ascii="Arial" w:hAnsi="Arial" w:cs="Arial"/>
          <w:sz w:val="24"/>
          <w:szCs w:val="24"/>
          <w:u w:val="single"/>
        </w:rPr>
      </w:pPr>
      <w:r w:rsidRPr="00640693">
        <w:rPr>
          <w:rFonts w:ascii="Arial" w:hAnsi="Arial" w:cs="Arial"/>
          <w:b/>
          <w:sz w:val="24"/>
          <w:szCs w:val="24"/>
          <w:u w:val="single"/>
        </w:rPr>
        <w:t>Complaints</w:t>
      </w:r>
    </w:p>
    <w:p w14:paraId="6CDC5146" w14:textId="77777777" w:rsidR="00640693" w:rsidRPr="00640693" w:rsidRDefault="00640693" w:rsidP="00640693">
      <w:pPr>
        <w:ind w:right="49"/>
        <w:jc w:val="both"/>
        <w:rPr>
          <w:rFonts w:ascii="Arial" w:hAnsi="Arial" w:cs="Arial"/>
          <w:sz w:val="24"/>
          <w:szCs w:val="24"/>
        </w:rPr>
      </w:pPr>
      <w:r w:rsidRPr="00640693">
        <w:rPr>
          <w:rFonts w:ascii="Arial" w:hAnsi="Arial" w:cs="Arial"/>
          <w:sz w:val="24"/>
          <w:szCs w:val="24"/>
        </w:rPr>
        <w:t xml:space="preserve">From time to time, complaints may occur, no matter how professional the approach of our staff.  All complaints are investigated promptly, and the full co-operation of staff is required. </w:t>
      </w:r>
    </w:p>
    <w:p w14:paraId="5B26ED07" w14:textId="77777777" w:rsidR="00640693" w:rsidRPr="00640693" w:rsidRDefault="00640693" w:rsidP="00640693">
      <w:pPr>
        <w:ind w:right="49"/>
        <w:jc w:val="both"/>
        <w:rPr>
          <w:rFonts w:ascii="Arial" w:hAnsi="Arial" w:cs="Arial"/>
          <w:sz w:val="24"/>
          <w:szCs w:val="24"/>
        </w:rPr>
      </w:pPr>
    </w:p>
    <w:p w14:paraId="7F601675"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Clinical Governance and Risk management</w:t>
      </w:r>
    </w:p>
    <w:p w14:paraId="244A7C71"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Cs/>
          <w:color w:val="000000"/>
          <w:sz w:val="24"/>
          <w:szCs w:val="24"/>
          <w:lang w:eastAsia="en-GB"/>
        </w:rPr>
        <w:t>All staff have</w:t>
      </w:r>
      <w:r w:rsidRPr="00640693">
        <w:rPr>
          <w:rFonts w:ascii="Arial" w:hAnsi="Arial" w:cs="Arial"/>
          <w:color w:val="000000"/>
          <w:sz w:val="24"/>
          <w:szCs w:val="24"/>
          <w:lang w:eastAsia="en-GB"/>
        </w:rPr>
        <w:t xml:space="preserve"> a role to play in improving and contributing to the quality of care provided to our patients. As an employee you are expected to take a proactive role in supporting the practice’s clinical governance agenda by:</w:t>
      </w:r>
    </w:p>
    <w:p w14:paraId="5894D14B"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602E06B5" w14:textId="77777777" w:rsidR="00640693" w:rsidRPr="00640693" w:rsidRDefault="00640693" w:rsidP="00640693">
      <w:pPr>
        <w:numPr>
          <w:ilvl w:val="0"/>
          <w:numId w:val="7"/>
        </w:num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Taking part in activities for improving quality such as clinical audit</w:t>
      </w:r>
    </w:p>
    <w:p w14:paraId="60C42D23" w14:textId="77777777" w:rsidR="00640693" w:rsidRPr="00640693" w:rsidRDefault="00640693" w:rsidP="00640693">
      <w:pPr>
        <w:numPr>
          <w:ilvl w:val="0"/>
          <w:numId w:val="7"/>
        </w:num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Identifying and managing risks through incident and near miss reporting and undertaking risk assessments</w:t>
      </w:r>
    </w:p>
    <w:p w14:paraId="61047A52" w14:textId="77777777" w:rsidR="00640693" w:rsidRPr="00640693" w:rsidRDefault="00640693" w:rsidP="00640693">
      <w:pPr>
        <w:numPr>
          <w:ilvl w:val="0"/>
          <w:numId w:val="7"/>
        </w:num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Following polices, guidelines and procedures</w:t>
      </w:r>
    </w:p>
    <w:p w14:paraId="03D57721" w14:textId="77777777" w:rsidR="00640693" w:rsidRPr="00640693" w:rsidRDefault="00640693" w:rsidP="00640693">
      <w:pPr>
        <w:numPr>
          <w:ilvl w:val="0"/>
          <w:numId w:val="7"/>
        </w:num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Maintaining continued professional development</w:t>
      </w:r>
    </w:p>
    <w:p w14:paraId="2F47F093" w14:textId="77777777" w:rsidR="00640693" w:rsidRPr="00640693" w:rsidRDefault="00640693" w:rsidP="00640693">
      <w:pPr>
        <w:numPr>
          <w:ilvl w:val="0"/>
          <w:numId w:val="7"/>
        </w:num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 xml:space="preserve">Adhering to practice standards for record keeping when making entries into patient health records </w:t>
      </w:r>
    </w:p>
    <w:p w14:paraId="75E50B18" w14:textId="77777777" w:rsidR="00640693" w:rsidRPr="00640693" w:rsidRDefault="00640693" w:rsidP="00640693">
      <w:pPr>
        <w:autoSpaceDE w:val="0"/>
        <w:autoSpaceDN w:val="0"/>
        <w:adjustRightInd w:val="0"/>
        <w:ind w:left="360" w:right="49"/>
        <w:jc w:val="both"/>
        <w:rPr>
          <w:rFonts w:ascii="Arial" w:hAnsi="Arial" w:cs="Arial"/>
          <w:color w:val="000000"/>
          <w:sz w:val="24"/>
          <w:szCs w:val="24"/>
          <w:lang w:eastAsia="en-GB"/>
        </w:rPr>
      </w:pPr>
    </w:p>
    <w:p w14:paraId="6EE793CC"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Information Quality Assurance</w:t>
      </w:r>
    </w:p>
    <w:p w14:paraId="451DF185"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 xml:space="preserve">The post holder is expected to take due diligence and care </w:t>
      </w:r>
      <w:proofErr w:type="gramStart"/>
      <w:r w:rsidRPr="00640693">
        <w:rPr>
          <w:rFonts w:ascii="Arial" w:hAnsi="Arial" w:cs="Arial"/>
          <w:color w:val="000000"/>
          <w:sz w:val="24"/>
          <w:szCs w:val="24"/>
          <w:lang w:eastAsia="en-GB"/>
        </w:rPr>
        <w:t>in regard to</w:t>
      </w:r>
      <w:proofErr w:type="gramEnd"/>
      <w:r w:rsidRPr="00640693">
        <w:rPr>
          <w:rFonts w:ascii="Arial" w:hAnsi="Arial" w:cs="Arial"/>
          <w:color w:val="000000"/>
          <w:sz w:val="24"/>
          <w:szCs w:val="24"/>
          <w:lang w:eastAsia="en-GB"/>
        </w:rPr>
        <w:t xml:space="preserve"> any information collected, recorded, processed or handled during the course of their work and to ensure that such information is collected, recorded, processed and handled in compliance with practice’s requirements and instructions.</w:t>
      </w:r>
    </w:p>
    <w:p w14:paraId="28C75143"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p>
    <w:p w14:paraId="018537EF" w14:textId="77777777" w:rsidR="00640693" w:rsidRPr="00640693" w:rsidRDefault="00640693" w:rsidP="00640693">
      <w:pPr>
        <w:autoSpaceDE w:val="0"/>
        <w:autoSpaceDN w:val="0"/>
        <w:adjustRightInd w:val="0"/>
        <w:ind w:right="49"/>
        <w:jc w:val="both"/>
        <w:rPr>
          <w:rFonts w:ascii="Arial" w:hAnsi="Arial" w:cs="Arial"/>
          <w:b/>
          <w:bCs/>
          <w:color w:val="000000"/>
          <w:sz w:val="24"/>
          <w:szCs w:val="24"/>
          <w:u w:val="single"/>
          <w:lang w:eastAsia="en-GB"/>
        </w:rPr>
      </w:pPr>
      <w:r w:rsidRPr="00640693">
        <w:rPr>
          <w:rFonts w:ascii="Arial" w:hAnsi="Arial" w:cs="Arial"/>
          <w:b/>
          <w:bCs/>
          <w:color w:val="000000"/>
          <w:sz w:val="24"/>
          <w:szCs w:val="24"/>
          <w:u w:val="single"/>
          <w:lang w:eastAsia="en-GB"/>
        </w:rPr>
        <w:t>Freedom of Information</w:t>
      </w:r>
    </w:p>
    <w:p w14:paraId="6EBF6EF7" w14:textId="77777777" w:rsidR="00640693" w:rsidRPr="00640693" w:rsidRDefault="00640693" w:rsidP="00640693">
      <w:pPr>
        <w:autoSpaceDE w:val="0"/>
        <w:autoSpaceDN w:val="0"/>
        <w:adjustRightInd w:val="0"/>
        <w:ind w:right="49"/>
        <w:jc w:val="both"/>
        <w:rPr>
          <w:rFonts w:ascii="Arial" w:hAnsi="Arial" w:cs="Arial"/>
          <w:color w:val="000000"/>
          <w:sz w:val="24"/>
          <w:szCs w:val="24"/>
          <w:lang w:eastAsia="en-GB"/>
        </w:rPr>
      </w:pPr>
      <w:r w:rsidRPr="00640693">
        <w:rPr>
          <w:rFonts w:ascii="Arial" w:hAnsi="Arial" w:cs="Arial"/>
          <w:color w:val="000000"/>
          <w:sz w:val="24"/>
          <w:szCs w:val="24"/>
          <w:lang w:eastAsia="en-GB"/>
        </w:rPr>
        <w:t>The post holder should be aware of the responsibility placed on employees under the Freedom of Information Act 2000 and is responsible for helping to ensure that the practice complies with the Act when handling or dealing with any information relating to practice activity.</w:t>
      </w:r>
    </w:p>
    <w:p w14:paraId="75A5478E" w14:textId="77777777" w:rsidR="00640693" w:rsidRDefault="00640693" w:rsidP="000C72CE">
      <w:pPr>
        <w:rPr>
          <w:rFonts w:ascii="Arial" w:hAnsi="Arial" w:cs="Arial"/>
          <w:color w:val="000000"/>
          <w:sz w:val="24"/>
          <w:szCs w:val="24"/>
          <w:lang w:eastAsia="en-GB"/>
        </w:rPr>
      </w:pPr>
    </w:p>
    <w:p w14:paraId="0244ADA0" w14:textId="0023BA0D" w:rsidR="000C72CE" w:rsidRPr="00DF532A" w:rsidRDefault="000C72CE" w:rsidP="000C72CE">
      <w:pPr>
        <w:rPr>
          <w:rFonts w:ascii="Arial" w:hAnsi="Arial" w:cs="Arial"/>
          <w:sz w:val="24"/>
          <w:szCs w:val="24"/>
        </w:rPr>
      </w:pPr>
      <w:r>
        <w:rPr>
          <w:rFonts w:ascii="Arial" w:hAnsi="Arial" w:cs="Arial"/>
          <w:sz w:val="24"/>
          <w:szCs w:val="24"/>
        </w:rPr>
        <w:lastRenderedPageBreak/>
        <w:t>You should understand that this is a description of the job as it is presently constituted.  Whilst this job description sets out the duties which such a job normally entails, you should appreciate that this is not to be regarded as exhaustive.  You should further understand that job titles and job descriptions may be amended by the employer, and that employees may be called upon to carry out additional or other duties as may reasonably be required by the employer.  Furthermore, it is the practice of the employer periodically to examine and review job descriptions to ensure that they continue to relate to the job which is being performed.  In addition, the employer, during such examination or review, may consider that changed must be made to the job descriptions.  Whilst there will be consultation on such issues, employees should understand that, if agreement cannot be reached, then the employer reserves the right to make changes to job descriptions where it considers such necessary.</w:t>
      </w:r>
    </w:p>
    <w:p w14:paraId="43C772BD" w14:textId="77777777" w:rsidR="00466188" w:rsidRPr="003A4EFF" w:rsidRDefault="00466188" w:rsidP="000C72CE">
      <w:pPr>
        <w:rPr>
          <w:rFonts w:ascii="Arial" w:hAnsi="Arial" w:cs="Arial"/>
          <w:sz w:val="24"/>
          <w:szCs w:val="24"/>
        </w:rPr>
      </w:pPr>
    </w:p>
    <w:p w14:paraId="74E9B4B9" w14:textId="77777777" w:rsidR="003A4EFF" w:rsidRPr="003A4EFF" w:rsidRDefault="003A4EFF" w:rsidP="003A4EFF">
      <w:pPr>
        <w:rPr>
          <w:rFonts w:ascii="Arial" w:hAnsi="Arial" w:cs="Arial"/>
          <w:sz w:val="24"/>
          <w:szCs w:val="24"/>
        </w:rPr>
      </w:pPr>
    </w:p>
    <w:p w14:paraId="26417100" w14:textId="55898A23" w:rsidR="00F12E21" w:rsidRDefault="00F12E21" w:rsidP="00F12E21">
      <w:pPr>
        <w:jc w:val="right"/>
        <w:rPr>
          <w:rFonts w:ascii="Arial" w:hAnsi="Arial" w:cs="Arial"/>
          <w:sz w:val="24"/>
          <w:szCs w:val="24"/>
        </w:rPr>
      </w:pPr>
    </w:p>
    <w:tbl>
      <w:tblPr>
        <w:tblpPr w:leftFromText="180" w:rightFromText="180" w:vertAnchor="text" w:horzAnchor="margin" w:tblpXSpec="center" w:tblpY="-143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90"/>
        <w:gridCol w:w="18"/>
        <w:gridCol w:w="1289"/>
        <w:gridCol w:w="1417"/>
      </w:tblGrid>
      <w:tr w:rsidR="00796BD4" w14:paraId="7E13BE1E" w14:textId="77777777" w:rsidTr="00333F0C">
        <w:trPr>
          <w:tblHeader/>
        </w:trPr>
        <w:tc>
          <w:tcPr>
            <w:tcW w:w="10314" w:type="dxa"/>
            <w:gridSpan w:val="4"/>
            <w:tcBorders>
              <w:bottom w:val="single" w:sz="4" w:space="0" w:color="auto"/>
            </w:tcBorders>
            <w:shd w:val="clear" w:color="auto" w:fill="8DB3E2" w:themeFill="text2" w:themeFillTint="66"/>
            <w:vAlign w:val="center"/>
          </w:tcPr>
          <w:p w14:paraId="2F6CDAD4" w14:textId="77777777" w:rsidR="00796BD4" w:rsidRDefault="00796BD4" w:rsidP="00333F0C">
            <w:pPr>
              <w:tabs>
                <w:tab w:val="left" w:pos="2835"/>
              </w:tabs>
              <w:jc w:val="center"/>
              <w:rPr>
                <w:rFonts w:ascii="Arial" w:hAnsi="Arial" w:cs="Arial"/>
                <w:b/>
              </w:rPr>
            </w:pPr>
            <w:r>
              <w:rPr>
                <w:rFonts w:ascii="Arial" w:hAnsi="Arial" w:cs="Arial"/>
                <w:b/>
              </w:rPr>
              <w:t xml:space="preserve">Person Specification – Medical Secretary </w:t>
            </w:r>
          </w:p>
        </w:tc>
      </w:tr>
      <w:tr w:rsidR="00796BD4" w14:paraId="1F579C3F" w14:textId="77777777" w:rsidTr="00333F0C">
        <w:trPr>
          <w:trHeight w:val="425"/>
        </w:trPr>
        <w:tc>
          <w:tcPr>
            <w:tcW w:w="7590" w:type="dxa"/>
            <w:shd w:val="clear" w:color="auto" w:fill="8DB3E2" w:themeFill="text2" w:themeFillTint="66"/>
            <w:vAlign w:val="center"/>
          </w:tcPr>
          <w:p w14:paraId="56719390" w14:textId="77777777" w:rsidR="00796BD4" w:rsidRDefault="00796BD4" w:rsidP="00333F0C">
            <w:pPr>
              <w:tabs>
                <w:tab w:val="left" w:pos="2835"/>
              </w:tabs>
              <w:rPr>
                <w:rFonts w:ascii="Arial" w:hAnsi="Arial" w:cs="Arial"/>
                <w:b/>
                <w:sz w:val="24"/>
                <w:szCs w:val="24"/>
              </w:rPr>
            </w:pPr>
            <w:r>
              <w:rPr>
                <w:rFonts w:ascii="Arial" w:hAnsi="Arial" w:cs="Arial"/>
                <w:b/>
                <w:sz w:val="24"/>
                <w:szCs w:val="24"/>
              </w:rPr>
              <w:t>Qualifications</w:t>
            </w:r>
          </w:p>
        </w:tc>
        <w:tc>
          <w:tcPr>
            <w:tcW w:w="1307" w:type="dxa"/>
            <w:gridSpan w:val="2"/>
            <w:shd w:val="clear" w:color="auto" w:fill="8DB3E2" w:themeFill="text2" w:themeFillTint="66"/>
            <w:vAlign w:val="center"/>
          </w:tcPr>
          <w:p w14:paraId="5E36CF28" w14:textId="77777777" w:rsidR="00796BD4" w:rsidRDefault="00796BD4" w:rsidP="00333F0C">
            <w:pPr>
              <w:tabs>
                <w:tab w:val="left" w:pos="2835"/>
              </w:tabs>
              <w:rPr>
                <w:rFonts w:ascii="Arial" w:hAnsi="Arial" w:cs="Arial"/>
                <w:b/>
                <w:sz w:val="24"/>
                <w:szCs w:val="24"/>
              </w:rPr>
            </w:pPr>
            <w:r w:rsidRPr="00853B57">
              <w:rPr>
                <w:rFonts w:ascii="Arial" w:hAnsi="Arial" w:cs="Arial"/>
                <w:b/>
              </w:rPr>
              <w:t>Essential</w:t>
            </w:r>
          </w:p>
        </w:tc>
        <w:tc>
          <w:tcPr>
            <w:tcW w:w="1417" w:type="dxa"/>
            <w:shd w:val="clear" w:color="auto" w:fill="8DB3E2" w:themeFill="text2" w:themeFillTint="66"/>
            <w:vAlign w:val="center"/>
          </w:tcPr>
          <w:p w14:paraId="77B6152F" w14:textId="77777777" w:rsidR="00796BD4" w:rsidRDefault="00796BD4" w:rsidP="00333F0C">
            <w:pPr>
              <w:tabs>
                <w:tab w:val="left" w:pos="2835"/>
              </w:tabs>
              <w:rPr>
                <w:rFonts w:ascii="Arial" w:hAnsi="Arial" w:cs="Arial"/>
                <w:b/>
                <w:sz w:val="24"/>
                <w:szCs w:val="24"/>
              </w:rPr>
            </w:pPr>
            <w:r>
              <w:rPr>
                <w:rFonts w:ascii="Arial" w:hAnsi="Arial" w:cs="Arial"/>
                <w:b/>
              </w:rPr>
              <w:t>Desirable</w:t>
            </w:r>
          </w:p>
        </w:tc>
      </w:tr>
      <w:tr w:rsidR="00796BD4" w14:paraId="4A70CCE6" w14:textId="77777777" w:rsidTr="00333F0C">
        <w:tc>
          <w:tcPr>
            <w:tcW w:w="7590" w:type="dxa"/>
          </w:tcPr>
          <w:p w14:paraId="7F11CD36" w14:textId="77777777" w:rsidR="00796BD4" w:rsidRPr="00853B57" w:rsidRDefault="00796BD4" w:rsidP="00333F0C">
            <w:pPr>
              <w:rPr>
                <w:rFonts w:ascii="Arial" w:hAnsi="Arial" w:cs="Arial"/>
              </w:rPr>
            </w:pPr>
            <w:r w:rsidRPr="00853B57">
              <w:rPr>
                <w:rFonts w:ascii="Arial" w:hAnsi="Arial" w:cs="Arial"/>
                <w:sz w:val="24"/>
                <w:szCs w:val="24"/>
              </w:rPr>
              <w:t>Good basic education consisting of 5 or more GCSEs, including English and Maths (Grade C) or equivalent.</w:t>
            </w:r>
          </w:p>
        </w:tc>
        <w:tc>
          <w:tcPr>
            <w:tcW w:w="1307" w:type="dxa"/>
            <w:gridSpan w:val="2"/>
          </w:tcPr>
          <w:p w14:paraId="68FA96E3"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707B6F7C" w14:textId="77777777" w:rsidR="00796BD4" w:rsidRDefault="00796BD4" w:rsidP="00333F0C">
            <w:pPr>
              <w:tabs>
                <w:tab w:val="left" w:pos="2835"/>
              </w:tabs>
              <w:jc w:val="center"/>
              <w:rPr>
                <w:rFonts w:ascii="Arial" w:hAnsi="Arial" w:cs="Arial"/>
                <w:b/>
                <w:sz w:val="24"/>
                <w:szCs w:val="24"/>
              </w:rPr>
            </w:pPr>
          </w:p>
        </w:tc>
      </w:tr>
      <w:tr w:rsidR="00796BD4" w14:paraId="0F3939C0" w14:textId="77777777" w:rsidTr="00333F0C">
        <w:tc>
          <w:tcPr>
            <w:tcW w:w="7590" w:type="dxa"/>
          </w:tcPr>
          <w:p w14:paraId="64718046" w14:textId="77777777" w:rsidR="00796BD4" w:rsidRDefault="00796BD4" w:rsidP="00333F0C">
            <w:pPr>
              <w:tabs>
                <w:tab w:val="left" w:pos="2835"/>
              </w:tabs>
              <w:rPr>
                <w:rFonts w:ascii="Arial" w:hAnsi="Arial" w:cs="Arial"/>
                <w:sz w:val="24"/>
                <w:szCs w:val="24"/>
              </w:rPr>
            </w:pPr>
            <w:r>
              <w:rPr>
                <w:rFonts w:ascii="Arial" w:hAnsi="Arial" w:cs="Arial"/>
                <w:sz w:val="24"/>
                <w:szCs w:val="24"/>
              </w:rPr>
              <w:t>Educated to A-level standard</w:t>
            </w:r>
          </w:p>
        </w:tc>
        <w:tc>
          <w:tcPr>
            <w:tcW w:w="1307" w:type="dxa"/>
            <w:gridSpan w:val="2"/>
          </w:tcPr>
          <w:p w14:paraId="7152ECC5" w14:textId="77777777" w:rsidR="00796BD4" w:rsidRDefault="00796BD4" w:rsidP="00333F0C">
            <w:pPr>
              <w:tabs>
                <w:tab w:val="left" w:pos="2835"/>
              </w:tabs>
              <w:rPr>
                <w:rFonts w:ascii="Arial" w:hAnsi="Arial" w:cs="Arial"/>
                <w:b/>
                <w:sz w:val="24"/>
                <w:szCs w:val="24"/>
              </w:rPr>
            </w:pPr>
          </w:p>
        </w:tc>
        <w:tc>
          <w:tcPr>
            <w:tcW w:w="1417" w:type="dxa"/>
          </w:tcPr>
          <w:p w14:paraId="15523EA0" w14:textId="77777777" w:rsidR="00796BD4" w:rsidRDefault="00796BD4" w:rsidP="00333F0C">
            <w:pPr>
              <w:jc w:val="center"/>
            </w:pPr>
            <w:r w:rsidRPr="005B3ACA">
              <w:rPr>
                <w:rFonts w:ascii="Arial" w:hAnsi="Arial" w:cs="Arial"/>
              </w:rPr>
              <w:sym w:font="Wingdings" w:char="F0FC"/>
            </w:r>
          </w:p>
        </w:tc>
      </w:tr>
      <w:tr w:rsidR="00796BD4" w14:paraId="618F61AE" w14:textId="77777777" w:rsidTr="00333F0C">
        <w:tc>
          <w:tcPr>
            <w:tcW w:w="7590" w:type="dxa"/>
            <w:tcBorders>
              <w:bottom w:val="single" w:sz="4" w:space="0" w:color="auto"/>
            </w:tcBorders>
          </w:tcPr>
          <w:p w14:paraId="21692204" w14:textId="77777777" w:rsidR="00796BD4" w:rsidRDefault="00796BD4" w:rsidP="00333F0C">
            <w:pPr>
              <w:tabs>
                <w:tab w:val="left" w:pos="2835"/>
              </w:tabs>
              <w:rPr>
                <w:rFonts w:ascii="Arial" w:hAnsi="Arial" w:cs="Arial"/>
                <w:color w:val="FF0000"/>
                <w:sz w:val="24"/>
                <w:szCs w:val="24"/>
              </w:rPr>
            </w:pPr>
            <w:r>
              <w:rPr>
                <w:rFonts w:ascii="Arial" w:hAnsi="Arial" w:cs="Arial"/>
                <w:sz w:val="24"/>
                <w:szCs w:val="24"/>
              </w:rPr>
              <w:t xml:space="preserve">Other specific qualifications </w:t>
            </w:r>
            <w:r w:rsidRPr="003E6F32">
              <w:rPr>
                <w:rFonts w:ascii="Arial" w:hAnsi="Arial" w:cs="Arial"/>
                <w:sz w:val="24"/>
                <w:szCs w:val="24"/>
              </w:rPr>
              <w:t>(Secretarial/keyboarding)</w:t>
            </w:r>
          </w:p>
        </w:tc>
        <w:tc>
          <w:tcPr>
            <w:tcW w:w="1307" w:type="dxa"/>
            <w:gridSpan w:val="2"/>
            <w:tcBorders>
              <w:bottom w:val="single" w:sz="4" w:space="0" w:color="auto"/>
            </w:tcBorders>
          </w:tcPr>
          <w:p w14:paraId="594AADD2" w14:textId="77777777" w:rsidR="00796BD4" w:rsidRDefault="00796BD4" w:rsidP="00333F0C">
            <w:pPr>
              <w:tabs>
                <w:tab w:val="left" w:pos="2835"/>
              </w:tabs>
              <w:rPr>
                <w:rFonts w:ascii="Arial" w:hAnsi="Arial" w:cs="Arial"/>
                <w:b/>
                <w:sz w:val="24"/>
                <w:szCs w:val="24"/>
              </w:rPr>
            </w:pPr>
          </w:p>
        </w:tc>
        <w:tc>
          <w:tcPr>
            <w:tcW w:w="1417" w:type="dxa"/>
            <w:tcBorders>
              <w:bottom w:val="single" w:sz="4" w:space="0" w:color="auto"/>
            </w:tcBorders>
          </w:tcPr>
          <w:p w14:paraId="20FB3E3D" w14:textId="77777777" w:rsidR="00796BD4" w:rsidRDefault="00796BD4" w:rsidP="00333F0C">
            <w:pPr>
              <w:jc w:val="center"/>
            </w:pPr>
            <w:r w:rsidRPr="005B3ACA">
              <w:rPr>
                <w:rFonts w:ascii="Arial" w:hAnsi="Arial" w:cs="Arial"/>
              </w:rPr>
              <w:sym w:font="Wingdings" w:char="F0FC"/>
            </w:r>
          </w:p>
        </w:tc>
      </w:tr>
      <w:tr w:rsidR="00796BD4" w14:paraId="429352BC" w14:textId="77777777" w:rsidTr="00333F0C">
        <w:trPr>
          <w:trHeight w:val="425"/>
        </w:trPr>
        <w:tc>
          <w:tcPr>
            <w:tcW w:w="8897" w:type="dxa"/>
            <w:gridSpan w:val="3"/>
            <w:shd w:val="clear" w:color="auto" w:fill="8DB3E2" w:themeFill="text2" w:themeFillTint="66"/>
            <w:vAlign w:val="center"/>
          </w:tcPr>
          <w:p w14:paraId="54A340E7" w14:textId="77777777" w:rsidR="00796BD4" w:rsidRDefault="00796BD4" w:rsidP="00333F0C">
            <w:pPr>
              <w:tabs>
                <w:tab w:val="left" w:pos="2835"/>
              </w:tabs>
              <w:rPr>
                <w:rFonts w:ascii="Arial" w:hAnsi="Arial" w:cs="Arial"/>
                <w:b/>
                <w:sz w:val="24"/>
                <w:szCs w:val="24"/>
              </w:rPr>
            </w:pPr>
            <w:r>
              <w:rPr>
                <w:rFonts w:ascii="Arial" w:hAnsi="Arial" w:cs="Arial"/>
                <w:b/>
                <w:sz w:val="24"/>
                <w:szCs w:val="24"/>
              </w:rPr>
              <w:t>Experience</w:t>
            </w:r>
          </w:p>
        </w:tc>
        <w:tc>
          <w:tcPr>
            <w:tcW w:w="1417" w:type="dxa"/>
            <w:shd w:val="clear" w:color="auto" w:fill="8DB3E2" w:themeFill="text2" w:themeFillTint="66"/>
            <w:vAlign w:val="center"/>
          </w:tcPr>
          <w:p w14:paraId="15FDBEF4" w14:textId="77777777" w:rsidR="00796BD4" w:rsidRDefault="00796BD4" w:rsidP="00333F0C">
            <w:pPr>
              <w:tabs>
                <w:tab w:val="left" w:pos="2835"/>
              </w:tabs>
              <w:rPr>
                <w:rFonts w:ascii="Arial" w:hAnsi="Arial" w:cs="Arial"/>
                <w:b/>
                <w:sz w:val="24"/>
                <w:szCs w:val="24"/>
              </w:rPr>
            </w:pPr>
          </w:p>
        </w:tc>
      </w:tr>
      <w:tr w:rsidR="00796BD4" w14:paraId="5A66A2A0" w14:textId="77777777" w:rsidTr="00333F0C">
        <w:tc>
          <w:tcPr>
            <w:tcW w:w="7590" w:type="dxa"/>
          </w:tcPr>
          <w:p w14:paraId="28D9C3B3" w14:textId="77777777" w:rsidR="00796BD4" w:rsidRDefault="00796BD4" w:rsidP="00333F0C">
            <w:pPr>
              <w:tabs>
                <w:tab w:val="left" w:pos="2835"/>
              </w:tabs>
              <w:rPr>
                <w:rFonts w:ascii="Arial" w:hAnsi="Arial" w:cs="Arial"/>
                <w:sz w:val="24"/>
                <w:szCs w:val="24"/>
              </w:rPr>
            </w:pPr>
            <w:r>
              <w:rPr>
                <w:rFonts w:ascii="Arial" w:hAnsi="Arial" w:cs="Arial"/>
                <w:sz w:val="24"/>
                <w:szCs w:val="24"/>
              </w:rPr>
              <w:t>Experience of working directly with members of the public in a busy office environment</w:t>
            </w:r>
          </w:p>
        </w:tc>
        <w:tc>
          <w:tcPr>
            <w:tcW w:w="1307" w:type="dxa"/>
            <w:gridSpan w:val="2"/>
          </w:tcPr>
          <w:p w14:paraId="453575DB"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2EF72581" w14:textId="77777777" w:rsidR="00796BD4" w:rsidRDefault="00796BD4" w:rsidP="00333F0C">
            <w:pPr>
              <w:tabs>
                <w:tab w:val="left" w:pos="2835"/>
              </w:tabs>
              <w:jc w:val="center"/>
              <w:rPr>
                <w:rFonts w:ascii="Arial" w:hAnsi="Arial" w:cs="Arial"/>
                <w:b/>
                <w:sz w:val="24"/>
                <w:szCs w:val="24"/>
              </w:rPr>
            </w:pPr>
          </w:p>
        </w:tc>
      </w:tr>
      <w:tr w:rsidR="00796BD4" w14:paraId="6B5EEC0A" w14:textId="77777777" w:rsidTr="00333F0C">
        <w:tc>
          <w:tcPr>
            <w:tcW w:w="7590" w:type="dxa"/>
          </w:tcPr>
          <w:p w14:paraId="2E79A905" w14:textId="77777777" w:rsidR="00796BD4" w:rsidRDefault="00796BD4" w:rsidP="00333F0C">
            <w:pPr>
              <w:tabs>
                <w:tab w:val="left" w:pos="2835"/>
              </w:tabs>
              <w:rPr>
                <w:rFonts w:ascii="Arial" w:hAnsi="Arial" w:cs="Arial"/>
                <w:sz w:val="24"/>
                <w:szCs w:val="24"/>
              </w:rPr>
            </w:pPr>
            <w:r>
              <w:rPr>
                <w:rFonts w:ascii="Arial" w:hAnsi="Arial" w:cs="Arial"/>
                <w:sz w:val="24"/>
                <w:szCs w:val="24"/>
              </w:rPr>
              <w:t>Experience of working directly with members of the public in a busy NHS environment</w:t>
            </w:r>
          </w:p>
        </w:tc>
        <w:tc>
          <w:tcPr>
            <w:tcW w:w="1307" w:type="dxa"/>
            <w:gridSpan w:val="2"/>
          </w:tcPr>
          <w:p w14:paraId="0C55F6F1" w14:textId="77777777" w:rsidR="00796BD4" w:rsidRDefault="00796BD4" w:rsidP="00333F0C">
            <w:pPr>
              <w:tabs>
                <w:tab w:val="left" w:pos="2835"/>
              </w:tabs>
              <w:jc w:val="center"/>
              <w:rPr>
                <w:rFonts w:ascii="Arial" w:hAnsi="Arial" w:cs="Arial"/>
                <w:b/>
                <w:sz w:val="24"/>
                <w:szCs w:val="24"/>
              </w:rPr>
            </w:pPr>
          </w:p>
        </w:tc>
        <w:tc>
          <w:tcPr>
            <w:tcW w:w="1417" w:type="dxa"/>
          </w:tcPr>
          <w:p w14:paraId="58EF3206"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555680A2" w14:textId="77777777" w:rsidTr="00333F0C">
        <w:tc>
          <w:tcPr>
            <w:tcW w:w="7590" w:type="dxa"/>
          </w:tcPr>
          <w:p w14:paraId="33922FFF" w14:textId="77777777" w:rsidR="00796BD4" w:rsidRDefault="00796BD4" w:rsidP="00333F0C">
            <w:pPr>
              <w:tabs>
                <w:tab w:val="left" w:pos="2835"/>
              </w:tabs>
              <w:rPr>
                <w:rFonts w:ascii="Arial" w:hAnsi="Arial" w:cs="Arial"/>
                <w:sz w:val="24"/>
                <w:szCs w:val="24"/>
              </w:rPr>
            </w:pPr>
            <w:r>
              <w:rPr>
                <w:rFonts w:ascii="Arial" w:hAnsi="Arial" w:cs="Arial"/>
                <w:sz w:val="24"/>
                <w:szCs w:val="24"/>
              </w:rPr>
              <w:t>Experience of setting up general office administrative systems / working in an administrative office environment</w:t>
            </w:r>
          </w:p>
        </w:tc>
        <w:tc>
          <w:tcPr>
            <w:tcW w:w="1307" w:type="dxa"/>
            <w:gridSpan w:val="2"/>
          </w:tcPr>
          <w:p w14:paraId="0A4826ED" w14:textId="77777777" w:rsidR="00796BD4" w:rsidRDefault="00796BD4" w:rsidP="00333F0C">
            <w:pPr>
              <w:tabs>
                <w:tab w:val="left" w:pos="2835"/>
              </w:tabs>
              <w:jc w:val="center"/>
              <w:rPr>
                <w:rFonts w:ascii="Arial" w:hAnsi="Arial" w:cs="Arial"/>
                <w:b/>
                <w:sz w:val="24"/>
                <w:szCs w:val="24"/>
              </w:rPr>
            </w:pPr>
          </w:p>
        </w:tc>
        <w:tc>
          <w:tcPr>
            <w:tcW w:w="1417" w:type="dxa"/>
          </w:tcPr>
          <w:p w14:paraId="0D0A0B0C"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0DD10624" w14:textId="77777777" w:rsidTr="00333F0C">
        <w:tc>
          <w:tcPr>
            <w:tcW w:w="7590" w:type="dxa"/>
          </w:tcPr>
          <w:p w14:paraId="7291A64F" w14:textId="77777777" w:rsidR="00796BD4" w:rsidRDefault="00796BD4" w:rsidP="00333F0C">
            <w:pPr>
              <w:tabs>
                <w:tab w:val="left" w:pos="2835"/>
              </w:tabs>
              <w:rPr>
                <w:rFonts w:ascii="Arial" w:hAnsi="Arial" w:cs="Arial"/>
                <w:sz w:val="24"/>
                <w:szCs w:val="24"/>
              </w:rPr>
            </w:pPr>
            <w:r>
              <w:rPr>
                <w:rFonts w:ascii="Arial" w:hAnsi="Arial" w:cs="Arial"/>
                <w:sz w:val="24"/>
                <w:szCs w:val="24"/>
              </w:rPr>
              <w:t>Experience of working as part of a team</w:t>
            </w:r>
          </w:p>
        </w:tc>
        <w:tc>
          <w:tcPr>
            <w:tcW w:w="1307" w:type="dxa"/>
            <w:gridSpan w:val="2"/>
          </w:tcPr>
          <w:p w14:paraId="58A60E46"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757E6AB8" w14:textId="77777777" w:rsidR="00796BD4" w:rsidRDefault="00796BD4" w:rsidP="00333F0C">
            <w:pPr>
              <w:tabs>
                <w:tab w:val="left" w:pos="2835"/>
              </w:tabs>
              <w:jc w:val="center"/>
              <w:rPr>
                <w:rFonts w:ascii="Arial" w:hAnsi="Arial" w:cs="Arial"/>
                <w:b/>
                <w:sz w:val="24"/>
                <w:szCs w:val="24"/>
              </w:rPr>
            </w:pPr>
          </w:p>
        </w:tc>
      </w:tr>
      <w:tr w:rsidR="00796BD4" w14:paraId="4C45AC7C" w14:textId="77777777" w:rsidTr="00333F0C">
        <w:trPr>
          <w:trHeight w:val="425"/>
        </w:trPr>
        <w:tc>
          <w:tcPr>
            <w:tcW w:w="8897" w:type="dxa"/>
            <w:gridSpan w:val="3"/>
            <w:shd w:val="clear" w:color="auto" w:fill="8DB3E2" w:themeFill="text2" w:themeFillTint="66"/>
            <w:vAlign w:val="center"/>
          </w:tcPr>
          <w:p w14:paraId="26E538C5" w14:textId="77777777" w:rsidR="00796BD4" w:rsidRDefault="00796BD4" w:rsidP="00333F0C">
            <w:pPr>
              <w:tabs>
                <w:tab w:val="left" w:pos="2835"/>
              </w:tabs>
              <w:rPr>
                <w:rFonts w:ascii="Arial" w:hAnsi="Arial" w:cs="Arial"/>
                <w:b/>
                <w:sz w:val="24"/>
                <w:szCs w:val="24"/>
              </w:rPr>
            </w:pPr>
            <w:r>
              <w:rPr>
                <w:rFonts w:ascii="Arial" w:hAnsi="Arial" w:cs="Arial"/>
                <w:b/>
                <w:sz w:val="24"/>
                <w:szCs w:val="24"/>
              </w:rPr>
              <w:t>Skills</w:t>
            </w:r>
          </w:p>
        </w:tc>
        <w:tc>
          <w:tcPr>
            <w:tcW w:w="1417" w:type="dxa"/>
            <w:shd w:val="clear" w:color="auto" w:fill="8DB3E2" w:themeFill="text2" w:themeFillTint="66"/>
            <w:vAlign w:val="center"/>
          </w:tcPr>
          <w:p w14:paraId="42BF9F0E" w14:textId="77777777" w:rsidR="00796BD4" w:rsidRDefault="00796BD4" w:rsidP="00333F0C">
            <w:pPr>
              <w:tabs>
                <w:tab w:val="left" w:pos="2835"/>
              </w:tabs>
              <w:rPr>
                <w:rFonts w:ascii="Arial" w:hAnsi="Arial" w:cs="Arial"/>
                <w:b/>
                <w:sz w:val="24"/>
                <w:szCs w:val="24"/>
              </w:rPr>
            </w:pPr>
          </w:p>
        </w:tc>
      </w:tr>
      <w:tr w:rsidR="00796BD4" w14:paraId="1A662FB2" w14:textId="77777777" w:rsidTr="00333F0C">
        <w:tc>
          <w:tcPr>
            <w:tcW w:w="7608" w:type="dxa"/>
            <w:gridSpan w:val="2"/>
          </w:tcPr>
          <w:p w14:paraId="27F6E711" w14:textId="77777777" w:rsidR="00796BD4" w:rsidRDefault="00796BD4" w:rsidP="00333F0C">
            <w:pPr>
              <w:tabs>
                <w:tab w:val="left" w:pos="2835"/>
              </w:tabs>
              <w:rPr>
                <w:rFonts w:ascii="Arial" w:hAnsi="Arial" w:cs="Arial"/>
                <w:sz w:val="24"/>
                <w:szCs w:val="24"/>
              </w:rPr>
            </w:pPr>
            <w:r>
              <w:rPr>
                <w:rFonts w:ascii="Arial" w:hAnsi="Arial" w:cs="Arial"/>
                <w:sz w:val="24"/>
                <w:szCs w:val="24"/>
              </w:rPr>
              <w:t xml:space="preserve">Clinical software </w:t>
            </w:r>
            <w:r w:rsidRPr="003E6F32">
              <w:rPr>
                <w:rFonts w:ascii="Arial" w:hAnsi="Arial" w:cs="Arial"/>
                <w:sz w:val="24"/>
                <w:szCs w:val="24"/>
              </w:rPr>
              <w:t xml:space="preserve">skills - </w:t>
            </w:r>
            <w:proofErr w:type="spellStart"/>
            <w:r w:rsidRPr="003E6F32">
              <w:rPr>
                <w:rFonts w:ascii="Arial" w:hAnsi="Arial" w:cs="Arial"/>
                <w:sz w:val="24"/>
                <w:szCs w:val="24"/>
              </w:rPr>
              <w:t>SystmOne</w:t>
            </w:r>
            <w:proofErr w:type="spellEnd"/>
          </w:p>
        </w:tc>
        <w:tc>
          <w:tcPr>
            <w:tcW w:w="1289" w:type="dxa"/>
          </w:tcPr>
          <w:p w14:paraId="460B3EBB" w14:textId="77777777" w:rsidR="00796BD4" w:rsidRDefault="00796BD4" w:rsidP="00333F0C">
            <w:pPr>
              <w:tabs>
                <w:tab w:val="left" w:pos="2835"/>
              </w:tabs>
              <w:jc w:val="center"/>
              <w:rPr>
                <w:rFonts w:ascii="Arial" w:hAnsi="Arial" w:cs="Arial"/>
                <w:b/>
                <w:sz w:val="24"/>
                <w:szCs w:val="24"/>
              </w:rPr>
            </w:pPr>
          </w:p>
        </w:tc>
        <w:tc>
          <w:tcPr>
            <w:tcW w:w="1417" w:type="dxa"/>
          </w:tcPr>
          <w:p w14:paraId="387277AE"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2C0E0BF3" w14:textId="77777777" w:rsidTr="00333F0C">
        <w:tc>
          <w:tcPr>
            <w:tcW w:w="7608" w:type="dxa"/>
            <w:gridSpan w:val="2"/>
          </w:tcPr>
          <w:p w14:paraId="5D407F34" w14:textId="77777777" w:rsidR="00796BD4" w:rsidRDefault="00796BD4" w:rsidP="00333F0C">
            <w:pPr>
              <w:tabs>
                <w:tab w:val="left" w:pos="2835"/>
              </w:tabs>
              <w:rPr>
                <w:rFonts w:ascii="Arial" w:hAnsi="Arial" w:cs="Arial"/>
                <w:sz w:val="24"/>
                <w:szCs w:val="24"/>
              </w:rPr>
            </w:pPr>
            <w:r>
              <w:rPr>
                <w:rFonts w:ascii="Arial" w:hAnsi="Arial" w:cs="Arial"/>
                <w:sz w:val="24"/>
                <w:szCs w:val="24"/>
              </w:rPr>
              <w:t xml:space="preserve">IT skills: </w:t>
            </w:r>
            <w:r w:rsidRPr="003E6F32">
              <w:rPr>
                <w:rFonts w:ascii="Arial" w:hAnsi="Arial" w:cs="Arial"/>
                <w:sz w:val="24"/>
                <w:szCs w:val="24"/>
              </w:rPr>
              <w:t>Intermediate</w:t>
            </w:r>
          </w:p>
        </w:tc>
        <w:tc>
          <w:tcPr>
            <w:tcW w:w="1289" w:type="dxa"/>
          </w:tcPr>
          <w:p w14:paraId="0E5CC8EF"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1895208A" w14:textId="77777777" w:rsidR="00796BD4" w:rsidRDefault="00796BD4" w:rsidP="00333F0C">
            <w:pPr>
              <w:tabs>
                <w:tab w:val="left" w:pos="2835"/>
              </w:tabs>
              <w:jc w:val="center"/>
              <w:rPr>
                <w:rFonts w:ascii="Arial" w:hAnsi="Arial" w:cs="Arial"/>
                <w:b/>
                <w:sz w:val="24"/>
                <w:szCs w:val="24"/>
              </w:rPr>
            </w:pPr>
          </w:p>
        </w:tc>
      </w:tr>
      <w:tr w:rsidR="00796BD4" w14:paraId="6E9D7C20" w14:textId="77777777" w:rsidTr="00333F0C">
        <w:tc>
          <w:tcPr>
            <w:tcW w:w="7608" w:type="dxa"/>
            <w:gridSpan w:val="2"/>
          </w:tcPr>
          <w:p w14:paraId="31ED3D7F" w14:textId="77777777" w:rsidR="00796BD4" w:rsidRDefault="00796BD4" w:rsidP="00333F0C">
            <w:pPr>
              <w:tabs>
                <w:tab w:val="left" w:pos="2835"/>
              </w:tabs>
              <w:rPr>
                <w:rFonts w:ascii="Arial" w:hAnsi="Arial" w:cs="Arial"/>
                <w:sz w:val="24"/>
                <w:szCs w:val="24"/>
              </w:rPr>
            </w:pPr>
            <w:r>
              <w:rPr>
                <w:rFonts w:ascii="Arial" w:hAnsi="Arial" w:cs="Arial"/>
                <w:sz w:val="24"/>
                <w:szCs w:val="24"/>
              </w:rPr>
              <w:t xml:space="preserve">Keyboard </w:t>
            </w:r>
            <w:r w:rsidRPr="003E6F32">
              <w:rPr>
                <w:rFonts w:ascii="Arial" w:hAnsi="Arial" w:cs="Arial"/>
                <w:sz w:val="24"/>
                <w:szCs w:val="24"/>
              </w:rPr>
              <w:t>skills:  Intermediate</w:t>
            </w:r>
          </w:p>
        </w:tc>
        <w:tc>
          <w:tcPr>
            <w:tcW w:w="1289" w:type="dxa"/>
          </w:tcPr>
          <w:p w14:paraId="755D1144"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0E6C5FA2" w14:textId="77777777" w:rsidR="00796BD4" w:rsidRDefault="00796BD4" w:rsidP="00333F0C">
            <w:pPr>
              <w:tabs>
                <w:tab w:val="left" w:pos="2835"/>
              </w:tabs>
              <w:jc w:val="center"/>
              <w:rPr>
                <w:rFonts w:ascii="Arial" w:hAnsi="Arial" w:cs="Arial"/>
                <w:b/>
                <w:sz w:val="24"/>
                <w:szCs w:val="24"/>
              </w:rPr>
            </w:pPr>
          </w:p>
        </w:tc>
      </w:tr>
      <w:tr w:rsidR="00796BD4" w14:paraId="7353CA27" w14:textId="77777777" w:rsidTr="00333F0C">
        <w:tc>
          <w:tcPr>
            <w:tcW w:w="7608" w:type="dxa"/>
            <w:gridSpan w:val="2"/>
          </w:tcPr>
          <w:p w14:paraId="2AAFD342" w14:textId="77777777" w:rsidR="00796BD4" w:rsidRDefault="00796BD4" w:rsidP="00333F0C">
            <w:pPr>
              <w:tabs>
                <w:tab w:val="left" w:pos="2835"/>
              </w:tabs>
              <w:rPr>
                <w:rFonts w:ascii="Arial" w:hAnsi="Arial" w:cs="Arial"/>
                <w:sz w:val="24"/>
                <w:szCs w:val="24"/>
              </w:rPr>
            </w:pPr>
            <w:r>
              <w:rPr>
                <w:rFonts w:ascii="Arial" w:hAnsi="Arial" w:cs="Arial"/>
                <w:sz w:val="24"/>
                <w:szCs w:val="24"/>
              </w:rPr>
              <w:t>Library &amp; indexing skills/ knows ABC</w:t>
            </w:r>
          </w:p>
        </w:tc>
        <w:tc>
          <w:tcPr>
            <w:tcW w:w="1289" w:type="dxa"/>
          </w:tcPr>
          <w:p w14:paraId="364859BA"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10A70ABE" w14:textId="77777777" w:rsidR="00796BD4" w:rsidRDefault="00796BD4" w:rsidP="00333F0C">
            <w:pPr>
              <w:tabs>
                <w:tab w:val="left" w:pos="2835"/>
              </w:tabs>
              <w:jc w:val="center"/>
              <w:rPr>
                <w:rFonts w:ascii="Arial" w:hAnsi="Arial" w:cs="Arial"/>
                <w:b/>
                <w:sz w:val="24"/>
                <w:szCs w:val="24"/>
              </w:rPr>
            </w:pPr>
          </w:p>
        </w:tc>
      </w:tr>
      <w:tr w:rsidR="00796BD4" w14:paraId="0F6779AC" w14:textId="77777777" w:rsidTr="00333F0C">
        <w:tc>
          <w:tcPr>
            <w:tcW w:w="7608" w:type="dxa"/>
            <w:gridSpan w:val="2"/>
          </w:tcPr>
          <w:p w14:paraId="707F1DAC" w14:textId="77777777" w:rsidR="00796BD4" w:rsidRDefault="00796BD4" w:rsidP="00333F0C">
            <w:pPr>
              <w:tabs>
                <w:tab w:val="left" w:pos="2835"/>
              </w:tabs>
              <w:rPr>
                <w:rFonts w:ascii="Arial" w:hAnsi="Arial" w:cs="Arial"/>
                <w:sz w:val="24"/>
                <w:szCs w:val="24"/>
              </w:rPr>
            </w:pPr>
            <w:r>
              <w:rPr>
                <w:rFonts w:ascii="Arial" w:hAnsi="Arial" w:cs="Arial"/>
                <w:sz w:val="24"/>
                <w:szCs w:val="24"/>
              </w:rPr>
              <w:t>Literacy skills (spelling, comprehension etc)</w:t>
            </w:r>
          </w:p>
        </w:tc>
        <w:tc>
          <w:tcPr>
            <w:tcW w:w="1289" w:type="dxa"/>
          </w:tcPr>
          <w:p w14:paraId="57A231B7"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045A186B" w14:textId="77777777" w:rsidR="00796BD4" w:rsidRDefault="00796BD4" w:rsidP="00333F0C">
            <w:pPr>
              <w:tabs>
                <w:tab w:val="left" w:pos="2835"/>
              </w:tabs>
              <w:jc w:val="center"/>
              <w:rPr>
                <w:rFonts w:ascii="Arial" w:hAnsi="Arial" w:cs="Arial"/>
                <w:b/>
                <w:sz w:val="24"/>
                <w:szCs w:val="24"/>
              </w:rPr>
            </w:pPr>
          </w:p>
        </w:tc>
      </w:tr>
      <w:tr w:rsidR="00796BD4" w14:paraId="39D5D5A2" w14:textId="77777777" w:rsidTr="00333F0C">
        <w:tc>
          <w:tcPr>
            <w:tcW w:w="7608" w:type="dxa"/>
            <w:gridSpan w:val="2"/>
          </w:tcPr>
          <w:p w14:paraId="0FB362D3" w14:textId="77777777" w:rsidR="00796BD4" w:rsidRDefault="00796BD4" w:rsidP="00333F0C">
            <w:pPr>
              <w:tabs>
                <w:tab w:val="left" w:pos="2835"/>
              </w:tabs>
              <w:rPr>
                <w:rFonts w:ascii="Arial" w:hAnsi="Arial" w:cs="Arial"/>
                <w:sz w:val="24"/>
                <w:szCs w:val="24"/>
              </w:rPr>
            </w:pPr>
            <w:r>
              <w:rPr>
                <w:rFonts w:ascii="Arial" w:hAnsi="Arial" w:cs="Arial"/>
                <w:sz w:val="24"/>
                <w:szCs w:val="24"/>
              </w:rPr>
              <w:t>Medical terminology</w:t>
            </w:r>
          </w:p>
        </w:tc>
        <w:tc>
          <w:tcPr>
            <w:tcW w:w="1289" w:type="dxa"/>
          </w:tcPr>
          <w:p w14:paraId="6FE2F9FD" w14:textId="77777777" w:rsidR="00796BD4" w:rsidRDefault="00796BD4" w:rsidP="00333F0C">
            <w:pPr>
              <w:tabs>
                <w:tab w:val="left" w:pos="2835"/>
              </w:tabs>
              <w:jc w:val="center"/>
              <w:rPr>
                <w:rFonts w:ascii="Arial" w:hAnsi="Arial" w:cs="Arial"/>
                <w:b/>
                <w:sz w:val="24"/>
                <w:szCs w:val="24"/>
              </w:rPr>
            </w:pPr>
          </w:p>
        </w:tc>
        <w:tc>
          <w:tcPr>
            <w:tcW w:w="1417" w:type="dxa"/>
          </w:tcPr>
          <w:p w14:paraId="719D47BB"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6DE7EB9D" w14:textId="77777777" w:rsidTr="00333F0C">
        <w:tc>
          <w:tcPr>
            <w:tcW w:w="7608" w:type="dxa"/>
            <w:gridSpan w:val="2"/>
          </w:tcPr>
          <w:p w14:paraId="5B7175B3" w14:textId="77777777" w:rsidR="00796BD4" w:rsidRDefault="00796BD4" w:rsidP="00333F0C">
            <w:pPr>
              <w:tabs>
                <w:tab w:val="left" w:pos="2835"/>
              </w:tabs>
              <w:rPr>
                <w:rFonts w:ascii="Arial" w:hAnsi="Arial" w:cs="Arial"/>
                <w:sz w:val="24"/>
                <w:szCs w:val="24"/>
              </w:rPr>
            </w:pPr>
            <w:r>
              <w:rPr>
                <w:rFonts w:ascii="Arial" w:hAnsi="Arial" w:cs="Arial"/>
                <w:sz w:val="24"/>
                <w:szCs w:val="24"/>
              </w:rPr>
              <w:t>Organisational / problem solving skills</w:t>
            </w:r>
          </w:p>
        </w:tc>
        <w:tc>
          <w:tcPr>
            <w:tcW w:w="1289" w:type="dxa"/>
          </w:tcPr>
          <w:p w14:paraId="2ABD49AB"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3ABFDF57" w14:textId="77777777" w:rsidR="00796BD4" w:rsidRDefault="00796BD4" w:rsidP="00333F0C">
            <w:pPr>
              <w:tabs>
                <w:tab w:val="left" w:pos="2835"/>
              </w:tabs>
              <w:jc w:val="center"/>
              <w:rPr>
                <w:rFonts w:ascii="Arial" w:hAnsi="Arial" w:cs="Arial"/>
                <w:b/>
                <w:sz w:val="24"/>
                <w:szCs w:val="24"/>
              </w:rPr>
            </w:pPr>
          </w:p>
        </w:tc>
      </w:tr>
      <w:tr w:rsidR="00796BD4" w14:paraId="1742A5FE" w14:textId="77777777" w:rsidTr="00333F0C">
        <w:tc>
          <w:tcPr>
            <w:tcW w:w="7608" w:type="dxa"/>
            <w:gridSpan w:val="2"/>
          </w:tcPr>
          <w:p w14:paraId="7546CC29" w14:textId="77777777" w:rsidR="00796BD4" w:rsidRDefault="00796BD4" w:rsidP="00333F0C">
            <w:pPr>
              <w:tabs>
                <w:tab w:val="left" w:pos="2835"/>
              </w:tabs>
              <w:rPr>
                <w:rFonts w:ascii="Arial" w:hAnsi="Arial" w:cs="Arial"/>
                <w:sz w:val="24"/>
                <w:szCs w:val="24"/>
              </w:rPr>
            </w:pPr>
            <w:r>
              <w:rPr>
                <w:rFonts w:ascii="Arial" w:hAnsi="Arial" w:cs="Arial"/>
                <w:sz w:val="24"/>
                <w:szCs w:val="24"/>
              </w:rPr>
              <w:t>Report / Letter writing skills</w:t>
            </w:r>
          </w:p>
        </w:tc>
        <w:tc>
          <w:tcPr>
            <w:tcW w:w="1289" w:type="dxa"/>
          </w:tcPr>
          <w:p w14:paraId="381330EA"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534849C3" w14:textId="77777777" w:rsidR="00796BD4" w:rsidRDefault="00796BD4" w:rsidP="00333F0C">
            <w:pPr>
              <w:tabs>
                <w:tab w:val="left" w:pos="2835"/>
              </w:tabs>
              <w:jc w:val="center"/>
              <w:rPr>
                <w:rFonts w:ascii="Arial" w:hAnsi="Arial" w:cs="Arial"/>
                <w:b/>
                <w:sz w:val="24"/>
                <w:szCs w:val="24"/>
              </w:rPr>
            </w:pPr>
          </w:p>
        </w:tc>
      </w:tr>
      <w:tr w:rsidR="00796BD4" w14:paraId="7779D53A" w14:textId="77777777" w:rsidTr="00333F0C">
        <w:tc>
          <w:tcPr>
            <w:tcW w:w="7608" w:type="dxa"/>
            <w:gridSpan w:val="2"/>
          </w:tcPr>
          <w:p w14:paraId="72E6C72E" w14:textId="77777777" w:rsidR="00796BD4" w:rsidRDefault="00796BD4" w:rsidP="00333F0C">
            <w:pPr>
              <w:tabs>
                <w:tab w:val="left" w:pos="2835"/>
              </w:tabs>
              <w:rPr>
                <w:rFonts w:ascii="Arial" w:hAnsi="Arial" w:cs="Arial"/>
                <w:sz w:val="24"/>
                <w:szCs w:val="24"/>
              </w:rPr>
            </w:pPr>
            <w:r>
              <w:rPr>
                <w:rFonts w:ascii="Arial" w:hAnsi="Arial" w:cs="Arial"/>
                <w:sz w:val="24"/>
                <w:szCs w:val="24"/>
              </w:rPr>
              <w:t>Statistical / data analysis skills</w:t>
            </w:r>
          </w:p>
        </w:tc>
        <w:tc>
          <w:tcPr>
            <w:tcW w:w="1289" w:type="dxa"/>
          </w:tcPr>
          <w:p w14:paraId="1A741B9C" w14:textId="77777777" w:rsidR="00796BD4" w:rsidRDefault="00796BD4" w:rsidP="00333F0C">
            <w:pPr>
              <w:tabs>
                <w:tab w:val="left" w:pos="2835"/>
              </w:tabs>
              <w:jc w:val="center"/>
              <w:rPr>
                <w:rFonts w:ascii="Arial" w:hAnsi="Arial" w:cs="Arial"/>
                <w:b/>
                <w:sz w:val="24"/>
                <w:szCs w:val="24"/>
              </w:rPr>
            </w:pPr>
          </w:p>
        </w:tc>
        <w:tc>
          <w:tcPr>
            <w:tcW w:w="1417" w:type="dxa"/>
          </w:tcPr>
          <w:p w14:paraId="7353F8B9"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2E937689" w14:textId="77777777" w:rsidTr="00333F0C">
        <w:tc>
          <w:tcPr>
            <w:tcW w:w="7608" w:type="dxa"/>
            <w:gridSpan w:val="2"/>
          </w:tcPr>
          <w:p w14:paraId="17F61460" w14:textId="77777777" w:rsidR="00796BD4" w:rsidRDefault="00796BD4" w:rsidP="00333F0C">
            <w:pPr>
              <w:tabs>
                <w:tab w:val="left" w:pos="2835"/>
              </w:tabs>
              <w:rPr>
                <w:rFonts w:ascii="Arial" w:hAnsi="Arial" w:cs="Arial"/>
                <w:sz w:val="24"/>
                <w:szCs w:val="24"/>
              </w:rPr>
            </w:pPr>
            <w:r>
              <w:rPr>
                <w:rFonts w:ascii="Arial" w:hAnsi="Arial" w:cs="Arial"/>
                <w:sz w:val="24"/>
                <w:szCs w:val="24"/>
              </w:rPr>
              <w:t>Verbal communication skills – ability to deal with people in person and on the telephone</w:t>
            </w:r>
          </w:p>
        </w:tc>
        <w:tc>
          <w:tcPr>
            <w:tcW w:w="1289" w:type="dxa"/>
          </w:tcPr>
          <w:p w14:paraId="5678558E"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617708A4" w14:textId="77777777" w:rsidR="00796BD4" w:rsidRDefault="00796BD4" w:rsidP="00333F0C">
            <w:pPr>
              <w:tabs>
                <w:tab w:val="left" w:pos="2835"/>
              </w:tabs>
              <w:jc w:val="center"/>
              <w:rPr>
                <w:rFonts w:ascii="Arial" w:hAnsi="Arial" w:cs="Arial"/>
                <w:b/>
                <w:sz w:val="24"/>
                <w:szCs w:val="24"/>
              </w:rPr>
            </w:pPr>
          </w:p>
        </w:tc>
      </w:tr>
      <w:tr w:rsidR="00796BD4" w14:paraId="4A8EF126" w14:textId="77777777" w:rsidTr="00333F0C">
        <w:tc>
          <w:tcPr>
            <w:tcW w:w="7608" w:type="dxa"/>
            <w:gridSpan w:val="2"/>
          </w:tcPr>
          <w:p w14:paraId="6A374261" w14:textId="77777777" w:rsidR="00796BD4" w:rsidRDefault="00796BD4" w:rsidP="00333F0C">
            <w:pPr>
              <w:tabs>
                <w:tab w:val="left" w:pos="2835"/>
              </w:tabs>
              <w:rPr>
                <w:rFonts w:ascii="Arial" w:hAnsi="Arial" w:cs="Arial"/>
                <w:sz w:val="24"/>
                <w:szCs w:val="24"/>
              </w:rPr>
            </w:pPr>
            <w:r>
              <w:rPr>
                <w:rFonts w:ascii="Arial" w:hAnsi="Arial" w:cs="Arial"/>
                <w:sz w:val="24"/>
                <w:szCs w:val="24"/>
              </w:rPr>
              <w:t>Verbal reasoning skills</w:t>
            </w:r>
          </w:p>
        </w:tc>
        <w:tc>
          <w:tcPr>
            <w:tcW w:w="1289" w:type="dxa"/>
          </w:tcPr>
          <w:p w14:paraId="64FA708F" w14:textId="77777777" w:rsidR="00796BD4" w:rsidRDefault="00796BD4" w:rsidP="00333F0C">
            <w:pPr>
              <w:tabs>
                <w:tab w:val="left" w:pos="2835"/>
              </w:tabs>
              <w:jc w:val="center"/>
              <w:rPr>
                <w:rFonts w:ascii="Arial" w:hAnsi="Arial" w:cs="Arial"/>
                <w:b/>
                <w:sz w:val="24"/>
                <w:szCs w:val="24"/>
              </w:rPr>
            </w:pPr>
          </w:p>
        </w:tc>
        <w:tc>
          <w:tcPr>
            <w:tcW w:w="1417" w:type="dxa"/>
          </w:tcPr>
          <w:p w14:paraId="76BCF84F"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7CBBEB58" w14:textId="77777777" w:rsidTr="00333F0C">
        <w:tc>
          <w:tcPr>
            <w:tcW w:w="7608" w:type="dxa"/>
            <w:gridSpan w:val="2"/>
          </w:tcPr>
          <w:p w14:paraId="68C621C8" w14:textId="77777777" w:rsidR="00796BD4" w:rsidRDefault="00796BD4" w:rsidP="00333F0C">
            <w:pPr>
              <w:tabs>
                <w:tab w:val="left" w:pos="2835"/>
              </w:tabs>
              <w:rPr>
                <w:rFonts w:ascii="Arial" w:hAnsi="Arial" w:cs="Arial"/>
                <w:b/>
                <w:sz w:val="8"/>
                <w:szCs w:val="8"/>
              </w:rPr>
            </w:pPr>
            <w:r>
              <w:rPr>
                <w:rFonts w:ascii="Arial" w:hAnsi="Arial" w:cs="Arial"/>
                <w:b/>
                <w:sz w:val="24"/>
                <w:szCs w:val="24"/>
              </w:rPr>
              <w:t xml:space="preserve">Microsoft Office: </w:t>
            </w:r>
          </w:p>
          <w:p w14:paraId="140AF3D7" w14:textId="77777777" w:rsidR="00796BD4" w:rsidRDefault="00796BD4" w:rsidP="00333F0C">
            <w:pPr>
              <w:tabs>
                <w:tab w:val="left" w:pos="2835"/>
              </w:tabs>
              <w:rPr>
                <w:rFonts w:ascii="Arial" w:hAnsi="Arial" w:cs="Arial"/>
                <w:sz w:val="24"/>
                <w:szCs w:val="24"/>
              </w:rPr>
            </w:pPr>
            <w:r>
              <w:rPr>
                <w:rFonts w:ascii="Arial" w:hAnsi="Arial" w:cs="Arial"/>
                <w:sz w:val="24"/>
                <w:szCs w:val="24"/>
              </w:rPr>
              <w:t>Word</w:t>
            </w:r>
          </w:p>
        </w:tc>
        <w:tc>
          <w:tcPr>
            <w:tcW w:w="1289" w:type="dxa"/>
          </w:tcPr>
          <w:p w14:paraId="03392E17" w14:textId="77777777" w:rsidR="00796BD4" w:rsidRDefault="00796BD4" w:rsidP="00333F0C">
            <w:pPr>
              <w:tabs>
                <w:tab w:val="left" w:pos="2835"/>
              </w:tabs>
              <w:jc w:val="center"/>
              <w:rPr>
                <w:rFonts w:ascii="Arial" w:hAnsi="Arial" w:cs="Arial"/>
                <w:b/>
                <w:sz w:val="24"/>
                <w:szCs w:val="24"/>
              </w:rPr>
            </w:pPr>
          </w:p>
          <w:p w14:paraId="43A9D78F"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65BF736C" w14:textId="77777777" w:rsidR="00796BD4" w:rsidRDefault="00796BD4" w:rsidP="00333F0C">
            <w:pPr>
              <w:tabs>
                <w:tab w:val="left" w:pos="2835"/>
              </w:tabs>
              <w:jc w:val="center"/>
              <w:rPr>
                <w:rFonts w:ascii="Arial" w:hAnsi="Arial" w:cs="Arial"/>
                <w:b/>
                <w:sz w:val="24"/>
                <w:szCs w:val="24"/>
              </w:rPr>
            </w:pPr>
          </w:p>
        </w:tc>
      </w:tr>
      <w:tr w:rsidR="00796BD4" w14:paraId="237FE14F" w14:textId="77777777" w:rsidTr="00333F0C">
        <w:tc>
          <w:tcPr>
            <w:tcW w:w="7608" w:type="dxa"/>
            <w:gridSpan w:val="2"/>
          </w:tcPr>
          <w:p w14:paraId="50408B80" w14:textId="77777777" w:rsidR="00796BD4" w:rsidRDefault="00796BD4" w:rsidP="00333F0C">
            <w:pPr>
              <w:tabs>
                <w:tab w:val="left" w:pos="2835"/>
              </w:tabs>
              <w:rPr>
                <w:rFonts w:ascii="Arial" w:hAnsi="Arial" w:cs="Arial"/>
                <w:sz w:val="24"/>
                <w:szCs w:val="24"/>
              </w:rPr>
            </w:pPr>
            <w:r>
              <w:rPr>
                <w:rFonts w:ascii="Arial" w:hAnsi="Arial" w:cs="Arial"/>
                <w:sz w:val="24"/>
                <w:szCs w:val="24"/>
              </w:rPr>
              <w:t>Excel</w:t>
            </w:r>
          </w:p>
        </w:tc>
        <w:tc>
          <w:tcPr>
            <w:tcW w:w="1289" w:type="dxa"/>
          </w:tcPr>
          <w:p w14:paraId="57348324" w14:textId="77777777" w:rsidR="00796BD4" w:rsidRDefault="00796BD4" w:rsidP="00333F0C">
            <w:pPr>
              <w:tabs>
                <w:tab w:val="left" w:pos="2835"/>
              </w:tabs>
              <w:jc w:val="center"/>
              <w:rPr>
                <w:rFonts w:ascii="Arial" w:hAnsi="Arial" w:cs="Arial"/>
                <w:b/>
                <w:sz w:val="24"/>
                <w:szCs w:val="24"/>
              </w:rPr>
            </w:pPr>
          </w:p>
        </w:tc>
        <w:tc>
          <w:tcPr>
            <w:tcW w:w="1417" w:type="dxa"/>
          </w:tcPr>
          <w:p w14:paraId="1497ED86"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r>
      <w:tr w:rsidR="00796BD4" w14:paraId="1596C6F7" w14:textId="77777777" w:rsidTr="00333F0C">
        <w:trPr>
          <w:trHeight w:val="425"/>
        </w:trPr>
        <w:tc>
          <w:tcPr>
            <w:tcW w:w="7608" w:type="dxa"/>
            <w:gridSpan w:val="2"/>
            <w:tcBorders>
              <w:bottom w:val="single" w:sz="4" w:space="0" w:color="auto"/>
            </w:tcBorders>
            <w:shd w:val="clear" w:color="auto" w:fill="8DB3E2" w:themeFill="text2" w:themeFillTint="66"/>
            <w:vAlign w:val="center"/>
          </w:tcPr>
          <w:p w14:paraId="7BF34CF1" w14:textId="77777777" w:rsidR="00796BD4" w:rsidRDefault="00796BD4" w:rsidP="00333F0C">
            <w:pPr>
              <w:tabs>
                <w:tab w:val="left" w:pos="2835"/>
              </w:tabs>
              <w:rPr>
                <w:rFonts w:ascii="Arial" w:hAnsi="Arial" w:cs="Arial"/>
                <w:b/>
                <w:sz w:val="24"/>
                <w:szCs w:val="24"/>
              </w:rPr>
            </w:pPr>
            <w:r>
              <w:rPr>
                <w:rFonts w:ascii="Arial" w:hAnsi="Arial" w:cs="Arial"/>
                <w:b/>
                <w:sz w:val="24"/>
                <w:szCs w:val="24"/>
              </w:rPr>
              <w:t>Communication</w:t>
            </w:r>
          </w:p>
        </w:tc>
        <w:tc>
          <w:tcPr>
            <w:tcW w:w="1289" w:type="dxa"/>
            <w:shd w:val="clear" w:color="auto" w:fill="8DB3E2" w:themeFill="text2" w:themeFillTint="66"/>
          </w:tcPr>
          <w:p w14:paraId="3FDBB110" w14:textId="77777777" w:rsidR="00796BD4" w:rsidRDefault="00796BD4" w:rsidP="00333F0C">
            <w:pPr>
              <w:tabs>
                <w:tab w:val="left" w:pos="2835"/>
              </w:tabs>
              <w:rPr>
                <w:rFonts w:ascii="Arial" w:hAnsi="Arial" w:cs="Arial"/>
                <w:b/>
                <w:sz w:val="24"/>
                <w:szCs w:val="24"/>
              </w:rPr>
            </w:pPr>
          </w:p>
        </w:tc>
        <w:tc>
          <w:tcPr>
            <w:tcW w:w="1417" w:type="dxa"/>
            <w:shd w:val="clear" w:color="auto" w:fill="8DB3E2" w:themeFill="text2" w:themeFillTint="66"/>
          </w:tcPr>
          <w:p w14:paraId="6A2481DC" w14:textId="77777777" w:rsidR="00796BD4" w:rsidRDefault="00796BD4" w:rsidP="00333F0C">
            <w:pPr>
              <w:tabs>
                <w:tab w:val="left" w:pos="2835"/>
              </w:tabs>
              <w:rPr>
                <w:rFonts w:ascii="Arial" w:hAnsi="Arial" w:cs="Arial"/>
                <w:b/>
                <w:sz w:val="24"/>
                <w:szCs w:val="24"/>
              </w:rPr>
            </w:pPr>
          </w:p>
        </w:tc>
      </w:tr>
      <w:tr w:rsidR="00796BD4" w14:paraId="3F792D15" w14:textId="77777777" w:rsidTr="00333F0C">
        <w:tc>
          <w:tcPr>
            <w:tcW w:w="7608" w:type="dxa"/>
            <w:gridSpan w:val="2"/>
          </w:tcPr>
          <w:p w14:paraId="545BB6BD" w14:textId="77777777" w:rsidR="00796BD4" w:rsidRDefault="00796BD4" w:rsidP="00333F0C">
            <w:pPr>
              <w:tabs>
                <w:tab w:val="left" w:pos="2835"/>
              </w:tabs>
              <w:rPr>
                <w:rFonts w:ascii="Arial" w:hAnsi="Arial" w:cs="Arial"/>
                <w:sz w:val="24"/>
                <w:szCs w:val="24"/>
              </w:rPr>
            </w:pPr>
            <w:r>
              <w:rPr>
                <w:rFonts w:ascii="Arial" w:hAnsi="Arial" w:cs="Arial"/>
                <w:sz w:val="24"/>
                <w:szCs w:val="24"/>
              </w:rPr>
              <w:t xml:space="preserve">Verbal </w:t>
            </w:r>
            <w:proofErr w:type="gramStart"/>
            <w:r>
              <w:rPr>
                <w:rFonts w:ascii="Arial" w:hAnsi="Arial" w:cs="Arial"/>
                <w:sz w:val="24"/>
                <w:szCs w:val="24"/>
              </w:rPr>
              <w:t>–  vocabulary</w:t>
            </w:r>
            <w:proofErr w:type="gramEnd"/>
            <w:r>
              <w:rPr>
                <w:rFonts w:ascii="Arial" w:hAnsi="Arial" w:cs="Arial"/>
                <w:sz w:val="24"/>
                <w:szCs w:val="24"/>
              </w:rPr>
              <w:t>, pitch, tone, inflection of voice</w:t>
            </w:r>
          </w:p>
        </w:tc>
        <w:tc>
          <w:tcPr>
            <w:tcW w:w="1289" w:type="dxa"/>
          </w:tcPr>
          <w:p w14:paraId="5D7E55A9"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52A92EE7" w14:textId="77777777" w:rsidR="00796BD4" w:rsidRDefault="00796BD4" w:rsidP="00333F0C">
            <w:pPr>
              <w:tabs>
                <w:tab w:val="left" w:pos="2835"/>
              </w:tabs>
              <w:jc w:val="center"/>
              <w:rPr>
                <w:rFonts w:ascii="Arial" w:hAnsi="Arial" w:cs="Arial"/>
                <w:b/>
                <w:sz w:val="24"/>
                <w:szCs w:val="24"/>
              </w:rPr>
            </w:pPr>
          </w:p>
        </w:tc>
      </w:tr>
      <w:tr w:rsidR="00796BD4" w14:paraId="414425C3" w14:textId="77777777" w:rsidTr="00333F0C">
        <w:tc>
          <w:tcPr>
            <w:tcW w:w="7608" w:type="dxa"/>
            <w:gridSpan w:val="2"/>
          </w:tcPr>
          <w:p w14:paraId="26C35E50" w14:textId="77777777" w:rsidR="00796BD4" w:rsidRDefault="00796BD4" w:rsidP="00333F0C">
            <w:pPr>
              <w:tabs>
                <w:tab w:val="left" w:pos="2835"/>
              </w:tabs>
              <w:rPr>
                <w:rFonts w:ascii="Arial" w:hAnsi="Arial" w:cs="Arial"/>
                <w:sz w:val="24"/>
                <w:szCs w:val="24"/>
              </w:rPr>
            </w:pPr>
            <w:r>
              <w:rPr>
                <w:rFonts w:ascii="Arial" w:hAnsi="Arial" w:cs="Arial"/>
                <w:sz w:val="24"/>
                <w:szCs w:val="24"/>
              </w:rPr>
              <w:t xml:space="preserve">Body language – positive and </w:t>
            </w:r>
            <w:proofErr w:type="spellStart"/>
            <w:r>
              <w:rPr>
                <w:rFonts w:ascii="Arial" w:hAnsi="Arial" w:cs="Arial"/>
                <w:sz w:val="24"/>
                <w:szCs w:val="24"/>
              </w:rPr>
              <w:t>self assured</w:t>
            </w:r>
            <w:proofErr w:type="spellEnd"/>
            <w:r>
              <w:rPr>
                <w:rFonts w:ascii="Arial" w:hAnsi="Arial" w:cs="Arial"/>
                <w:sz w:val="24"/>
                <w:szCs w:val="24"/>
              </w:rPr>
              <w:t xml:space="preserve"> (</w:t>
            </w:r>
            <w:proofErr w:type="spellStart"/>
            <w:r>
              <w:rPr>
                <w:rFonts w:ascii="Arial" w:hAnsi="Arial" w:cs="Arial"/>
                <w:sz w:val="24"/>
                <w:szCs w:val="24"/>
              </w:rPr>
              <w:t>eg</w:t>
            </w:r>
            <w:proofErr w:type="spellEnd"/>
            <w:r>
              <w:rPr>
                <w:rFonts w:ascii="Arial" w:hAnsi="Arial" w:cs="Arial"/>
                <w:sz w:val="24"/>
                <w:szCs w:val="24"/>
              </w:rPr>
              <w:t xml:space="preserve"> smiling, making eye contact)</w:t>
            </w:r>
          </w:p>
        </w:tc>
        <w:tc>
          <w:tcPr>
            <w:tcW w:w="1289" w:type="dxa"/>
          </w:tcPr>
          <w:p w14:paraId="3005FB2E"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7081DE90" w14:textId="77777777" w:rsidR="00796BD4" w:rsidRDefault="00796BD4" w:rsidP="00333F0C">
            <w:pPr>
              <w:tabs>
                <w:tab w:val="left" w:pos="2835"/>
              </w:tabs>
              <w:jc w:val="center"/>
              <w:rPr>
                <w:rFonts w:ascii="Arial" w:hAnsi="Arial" w:cs="Arial"/>
                <w:b/>
                <w:sz w:val="24"/>
                <w:szCs w:val="24"/>
              </w:rPr>
            </w:pPr>
          </w:p>
        </w:tc>
      </w:tr>
      <w:tr w:rsidR="00796BD4" w14:paraId="29A88766" w14:textId="77777777" w:rsidTr="00333F0C">
        <w:trPr>
          <w:trHeight w:val="425"/>
        </w:trPr>
        <w:tc>
          <w:tcPr>
            <w:tcW w:w="7608" w:type="dxa"/>
            <w:gridSpan w:val="2"/>
            <w:shd w:val="clear" w:color="auto" w:fill="8DB3E2" w:themeFill="text2" w:themeFillTint="66"/>
            <w:vAlign w:val="center"/>
          </w:tcPr>
          <w:p w14:paraId="6E696F98" w14:textId="77777777" w:rsidR="00796BD4" w:rsidRDefault="00796BD4" w:rsidP="00333F0C">
            <w:pPr>
              <w:tabs>
                <w:tab w:val="left" w:pos="2835"/>
              </w:tabs>
              <w:rPr>
                <w:rFonts w:ascii="Arial" w:hAnsi="Arial" w:cs="Arial"/>
                <w:sz w:val="24"/>
                <w:szCs w:val="24"/>
              </w:rPr>
            </w:pPr>
            <w:r>
              <w:rPr>
                <w:rFonts w:ascii="Arial" w:hAnsi="Arial" w:cs="Arial"/>
                <w:b/>
                <w:sz w:val="24"/>
                <w:szCs w:val="24"/>
              </w:rPr>
              <w:t>Complexity and Creativity</w:t>
            </w:r>
          </w:p>
        </w:tc>
        <w:tc>
          <w:tcPr>
            <w:tcW w:w="1289" w:type="dxa"/>
            <w:shd w:val="clear" w:color="auto" w:fill="8DB3E2" w:themeFill="text2" w:themeFillTint="66"/>
          </w:tcPr>
          <w:p w14:paraId="5DEB1E8A" w14:textId="77777777" w:rsidR="00796BD4" w:rsidRDefault="00796BD4" w:rsidP="00333F0C">
            <w:pPr>
              <w:tabs>
                <w:tab w:val="left" w:pos="2835"/>
              </w:tabs>
              <w:rPr>
                <w:rFonts w:ascii="Arial" w:hAnsi="Arial" w:cs="Arial"/>
                <w:b/>
                <w:sz w:val="24"/>
                <w:szCs w:val="24"/>
              </w:rPr>
            </w:pPr>
          </w:p>
        </w:tc>
        <w:tc>
          <w:tcPr>
            <w:tcW w:w="1417" w:type="dxa"/>
            <w:shd w:val="clear" w:color="auto" w:fill="8DB3E2" w:themeFill="text2" w:themeFillTint="66"/>
          </w:tcPr>
          <w:p w14:paraId="1FFF8BF2" w14:textId="77777777" w:rsidR="00796BD4" w:rsidRDefault="00796BD4" w:rsidP="00333F0C">
            <w:pPr>
              <w:tabs>
                <w:tab w:val="left" w:pos="2835"/>
              </w:tabs>
              <w:rPr>
                <w:rFonts w:ascii="Arial" w:hAnsi="Arial" w:cs="Arial"/>
                <w:b/>
                <w:sz w:val="24"/>
                <w:szCs w:val="24"/>
              </w:rPr>
            </w:pPr>
          </w:p>
        </w:tc>
      </w:tr>
      <w:tr w:rsidR="00796BD4" w14:paraId="299E2B2D" w14:textId="77777777" w:rsidTr="00333F0C">
        <w:tc>
          <w:tcPr>
            <w:tcW w:w="7608" w:type="dxa"/>
            <w:gridSpan w:val="2"/>
          </w:tcPr>
          <w:p w14:paraId="415F2EA5" w14:textId="77777777" w:rsidR="00796BD4" w:rsidRDefault="00796BD4" w:rsidP="00333F0C">
            <w:pPr>
              <w:tabs>
                <w:tab w:val="left" w:pos="2835"/>
              </w:tabs>
              <w:rPr>
                <w:rFonts w:ascii="Arial" w:hAnsi="Arial" w:cs="Arial"/>
                <w:sz w:val="24"/>
                <w:szCs w:val="24"/>
              </w:rPr>
            </w:pPr>
            <w:r>
              <w:rPr>
                <w:rFonts w:ascii="Arial" w:hAnsi="Arial" w:cs="Arial"/>
                <w:sz w:val="24"/>
                <w:szCs w:val="24"/>
              </w:rPr>
              <w:t>Ability to solve problems within area of work/knowledge</w:t>
            </w:r>
          </w:p>
        </w:tc>
        <w:tc>
          <w:tcPr>
            <w:tcW w:w="1289" w:type="dxa"/>
          </w:tcPr>
          <w:p w14:paraId="7B8D3A91"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740CC994" w14:textId="77777777" w:rsidR="00796BD4" w:rsidRDefault="00796BD4" w:rsidP="00333F0C">
            <w:pPr>
              <w:tabs>
                <w:tab w:val="left" w:pos="2835"/>
              </w:tabs>
              <w:rPr>
                <w:rFonts w:ascii="Arial" w:hAnsi="Arial" w:cs="Arial"/>
                <w:b/>
                <w:sz w:val="24"/>
                <w:szCs w:val="24"/>
              </w:rPr>
            </w:pPr>
          </w:p>
        </w:tc>
      </w:tr>
      <w:tr w:rsidR="00796BD4" w14:paraId="2DF284FF" w14:textId="77777777" w:rsidTr="00333F0C">
        <w:tc>
          <w:tcPr>
            <w:tcW w:w="7608" w:type="dxa"/>
            <w:gridSpan w:val="2"/>
          </w:tcPr>
          <w:p w14:paraId="33EB334B" w14:textId="77777777" w:rsidR="00796BD4" w:rsidRDefault="00796BD4" w:rsidP="00333F0C">
            <w:pPr>
              <w:tabs>
                <w:tab w:val="left" w:pos="2835"/>
              </w:tabs>
              <w:rPr>
                <w:rFonts w:ascii="Arial" w:hAnsi="Arial" w:cs="Arial"/>
                <w:sz w:val="24"/>
                <w:szCs w:val="24"/>
              </w:rPr>
            </w:pPr>
            <w:r>
              <w:rPr>
                <w:rFonts w:ascii="Arial" w:hAnsi="Arial" w:cs="Arial"/>
                <w:sz w:val="24"/>
                <w:szCs w:val="24"/>
              </w:rPr>
              <w:t>Able to work with a wide variety of tasks</w:t>
            </w:r>
          </w:p>
        </w:tc>
        <w:tc>
          <w:tcPr>
            <w:tcW w:w="1289" w:type="dxa"/>
          </w:tcPr>
          <w:p w14:paraId="611B84D5"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77C3CF3E" w14:textId="77777777" w:rsidR="00796BD4" w:rsidRDefault="00796BD4" w:rsidP="00333F0C">
            <w:pPr>
              <w:tabs>
                <w:tab w:val="left" w:pos="2835"/>
              </w:tabs>
              <w:rPr>
                <w:rFonts w:ascii="Arial" w:hAnsi="Arial" w:cs="Arial"/>
                <w:b/>
                <w:sz w:val="24"/>
                <w:szCs w:val="24"/>
              </w:rPr>
            </w:pPr>
          </w:p>
        </w:tc>
      </w:tr>
      <w:tr w:rsidR="00796BD4" w14:paraId="3B146458" w14:textId="77777777" w:rsidTr="00333F0C">
        <w:tc>
          <w:tcPr>
            <w:tcW w:w="7608" w:type="dxa"/>
            <w:gridSpan w:val="2"/>
          </w:tcPr>
          <w:p w14:paraId="4BE4EDB2" w14:textId="77777777" w:rsidR="00796BD4" w:rsidRDefault="00796BD4" w:rsidP="00333F0C">
            <w:pPr>
              <w:tabs>
                <w:tab w:val="left" w:pos="2835"/>
              </w:tabs>
              <w:rPr>
                <w:rFonts w:ascii="Arial" w:hAnsi="Arial" w:cs="Arial"/>
                <w:sz w:val="24"/>
                <w:szCs w:val="24"/>
              </w:rPr>
            </w:pPr>
            <w:r>
              <w:rPr>
                <w:rFonts w:ascii="Arial" w:hAnsi="Arial" w:cs="Arial"/>
                <w:sz w:val="24"/>
                <w:szCs w:val="24"/>
              </w:rPr>
              <w:t>Ability to apply set procedures</w:t>
            </w:r>
          </w:p>
        </w:tc>
        <w:tc>
          <w:tcPr>
            <w:tcW w:w="1289" w:type="dxa"/>
          </w:tcPr>
          <w:p w14:paraId="287FB54F"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465B63E7" w14:textId="77777777" w:rsidR="00796BD4" w:rsidRDefault="00796BD4" w:rsidP="00333F0C">
            <w:pPr>
              <w:tabs>
                <w:tab w:val="left" w:pos="2835"/>
              </w:tabs>
              <w:rPr>
                <w:rFonts w:ascii="Arial" w:hAnsi="Arial" w:cs="Arial"/>
                <w:b/>
                <w:sz w:val="24"/>
                <w:szCs w:val="24"/>
              </w:rPr>
            </w:pPr>
          </w:p>
        </w:tc>
      </w:tr>
      <w:tr w:rsidR="00796BD4" w14:paraId="647DD8CA" w14:textId="77777777" w:rsidTr="00333F0C">
        <w:tc>
          <w:tcPr>
            <w:tcW w:w="7608" w:type="dxa"/>
            <w:gridSpan w:val="2"/>
            <w:tcBorders>
              <w:bottom w:val="single" w:sz="4" w:space="0" w:color="auto"/>
            </w:tcBorders>
          </w:tcPr>
          <w:p w14:paraId="185A4C21" w14:textId="77777777" w:rsidR="00796BD4" w:rsidRDefault="00796BD4" w:rsidP="00333F0C">
            <w:pPr>
              <w:tabs>
                <w:tab w:val="left" w:pos="2835"/>
              </w:tabs>
              <w:rPr>
                <w:rFonts w:ascii="Arial" w:hAnsi="Arial" w:cs="Arial"/>
                <w:sz w:val="24"/>
                <w:szCs w:val="24"/>
              </w:rPr>
            </w:pPr>
            <w:r>
              <w:rPr>
                <w:rFonts w:ascii="Arial" w:hAnsi="Arial" w:cs="Arial"/>
                <w:sz w:val="24"/>
                <w:szCs w:val="24"/>
              </w:rPr>
              <w:t>Accurate and thorough approach</w:t>
            </w:r>
          </w:p>
        </w:tc>
        <w:tc>
          <w:tcPr>
            <w:tcW w:w="1289" w:type="dxa"/>
          </w:tcPr>
          <w:p w14:paraId="5B273E64" w14:textId="77777777" w:rsidR="00796BD4" w:rsidRDefault="00796BD4" w:rsidP="00333F0C">
            <w:pPr>
              <w:tabs>
                <w:tab w:val="left" w:pos="2835"/>
              </w:tabs>
              <w:jc w:val="center"/>
              <w:rPr>
                <w:rFonts w:ascii="Arial" w:hAnsi="Arial" w:cs="Arial"/>
                <w:b/>
                <w:sz w:val="24"/>
                <w:szCs w:val="24"/>
              </w:rPr>
            </w:pPr>
            <w:r w:rsidRPr="005B3ACA">
              <w:rPr>
                <w:rFonts w:ascii="Arial" w:hAnsi="Arial" w:cs="Arial"/>
              </w:rPr>
              <w:sym w:font="Wingdings" w:char="F0FC"/>
            </w:r>
          </w:p>
        </w:tc>
        <w:tc>
          <w:tcPr>
            <w:tcW w:w="1417" w:type="dxa"/>
          </w:tcPr>
          <w:p w14:paraId="0B916935" w14:textId="77777777" w:rsidR="00796BD4" w:rsidRDefault="00796BD4" w:rsidP="00333F0C">
            <w:pPr>
              <w:tabs>
                <w:tab w:val="left" w:pos="2835"/>
              </w:tabs>
              <w:rPr>
                <w:rFonts w:ascii="Arial" w:hAnsi="Arial" w:cs="Arial"/>
                <w:b/>
                <w:sz w:val="24"/>
                <w:szCs w:val="24"/>
              </w:rPr>
            </w:pPr>
          </w:p>
        </w:tc>
      </w:tr>
      <w:tr w:rsidR="00796BD4" w14:paraId="18595689" w14:textId="77777777" w:rsidTr="00333F0C">
        <w:trPr>
          <w:trHeight w:val="425"/>
        </w:trPr>
        <w:tc>
          <w:tcPr>
            <w:tcW w:w="7608" w:type="dxa"/>
            <w:gridSpan w:val="2"/>
            <w:shd w:val="clear" w:color="auto" w:fill="8DB3E2" w:themeFill="text2" w:themeFillTint="66"/>
            <w:vAlign w:val="center"/>
          </w:tcPr>
          <w:p w14:paraId="4AF2A29C" w14:textId="77777777" w:rsidR="00796BD4" w:rsidRDefault="00796BD4" w:rsidP="00333F0C">
            <w:pPr>
              <w:tabs>
                <w:tab w:val="left" w:pos="2835"/>
              </w:tabs>
              <w:rPr>
                <w:rFonts w:ascii="Arial" w:hAnsi="Arial" w:cs="Arial"/>
                <w:b/>
                <w:sz w:val="24"/>
                <w:szCs w:val="24"/>
              </w:rPr>
            </w:pPr>
            <w:r>
              <w:rPr>
                <w:rFonts w:ascii="Arial" w:hAnsi="Arial" w:cs="Arial"/>
                <w:b/>
                <w:sz w:val="24"/>
                <w:szCs w:val="24"/>
              </w:rPr>
              <w:t>Flexibility</w:t>
            </w:r>
          </w:p>
        </w:tc>
        <w:tc>
          <w:tcPr>
            <w:tcW w:w="1289" w:type="dxa"/>
            <w:shd w:val="clear" w:color="auto" w:fill="8DB3E2" w:themeFill="text2" w:themeFillTint="66"/>
          </w:tcPr>
          <w:p w14:paraId="595523B8" w14:textId="77777777" w:rsidR="00796BD4" w:rsidRDefault="00796BD4" w:rsidP="00333F0C">
            <w:pPr>
              <w:tabs>
                <w:tab w:val="left" w:pos="2835"/>
              </w:tabs>
              <w:rPr>
                <w:rFonts w:ascii="Arial" w:hAnsi="Arial" w:cs="Arial"/>
                <w:b/>
                <w:sz w:val="24"/>
                <w:szCs w:val="24"/>
              </w:rPr>
            </w:pPr>
          </w:p>
        </w:tc>
        <w:tc>
          <w:tcPr>
            <w:tcW w:w="1417" w:type="dxa"/>
            <w:shd w:val="clear" w:color="auto" w:fill="8DB3E2" w:themeFill="text2" w:themeFillTint="66"/>
          </w:tcPr>
          <w:p w14:paraId="32483D02" w14:textId="77777777" w:rsidR="00796BD4" w:rsidRDefault="00796BD4" w:rsidP="00333F0C">
            <w:pPr>
              <w:tabs>
                <w:tab w:val="left" w:pos="2835"/>
              </w:tabs>
              <w:rPr>
                <w:rFonts w:ascii="Arial" w:hAnsi="Arial" w:cs="Arial"/>
                <w:b/>
                <w:sz w:val="24"/>
                <w:szCs w:val="24"/>
              </w:rPr>
            </w:pPr>
          </w:p>
        </w:tc>
      </w:tr>
      <w:tr w:rsidR="00796BD4" w14:paraId="2B4FD865" w14:textId="77777777" w:rsidTr="00333F0C">
        <w:tc>
          <w:tcPr>
            <w:tcW w:w="7608" w:type="dxa"/>
            <w:gridSpan w:val="2"/>
          </w:tcPr>
          <w:p w14:paraId="36599352"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Flexible approach to undertaking a wide variety of tasks</w:t>
            </w:r>
          </w:p>
        </w:tc>
        <w:tc>
          <w:tcPr>
            <w:tcW w:w="1289" w:type="dxa"/>
          </w:tcPr>
          <w:p w14:paraId="25758A8E" w14:textId="77777777" w:rsidR="00796BD4" w:rsidRDefault="00796BD4" w:rsidP="00333F0C">
            <w:pPr>
              <w:tabs>
                <w:tab w:val="left" w:pos="2835"/>
              </w:tabs>
              <w:jc w:val="center"/>
              <w:rPr>
                <w:rFonts w:ascii="Arial" w:hAnsi="Arial" w:cs="Arial"/>
                <w:b/>
                <w:sz w:val="24"/>
                <w:szCs w:val="24"/>
              </w:rPr>
            </w:pPr>
            <w:r w:rsidRPr="00320F1C">
              <w:rPr>
                <w:rFonts w:ascii="Arial" w:hAnsi="Arial" w:cs="Arial"/>
              </w:rPr>
              <w:sym w:font="Wingdings" w:char="F0FC"/>
            </w:r>
          </w:p>
        </w:tc>
        <w:tc>
          <w:tcPr>
            <w:tcW w:w="1417" w:type="dxa"/>
          </w:tcPr>
          <w:p w14:paraId="2951344B" w14:textId="77777777" w:rsidR="00796BD4" w:rsidRDefault="00796BD4" w:rsidP="00333F0C">
            <w:pPr>
              <w:tabs>
                <w:tab w:val="left" w:pos="2835"/>
              </w:tabs>
              <w:rPr>
                <w:rFonts w:ascii="Arial" w:hAnsi="Arial" w:cs="Arial"/>
                <w:b/>
                <w:sz w:val="24"/>
                <w:szCs w:val="24"/>
              </w:rPr>
            </w:pPr>
          </w:p>
        </w:tc>
      </w:tr>
      <w:tr w:rsidR="00796BD4" w14:paraId="2B80A1D1" w14:textId="77777777" w:rsidTr="00333F0C">
        <w:tc>
          <w:tcPr>
            <w:tcW w:w="7608" w:type="dxa"/>
            <w:gridSpan w:val="2"/>
          </w:tcPr>
          <w:p w14:paraId="312D688B" w14:textId="77777777" w:rsidR="00796BD4" w:rsidRDefault="00796BD4" w:rsidP="00333F0C">
            <w:pPr>
              <w:tabs>
                <w:tab w:val="left" w:pos="2835"/>
              </w:tabs>
              <w:ind w:right="-794"/>
              <w:rPr>
                <w:rFonts w:ascii="Arial" w:hAnsi="Arial" w:cs="Arial"/>
                <w:sz w:val="24"/>
                <w:szCs w:val="24"/>
              </w:rPr>
            </w:pPr>
            <w:r>
              <w:rPr>
                <w:rFonts w:ascii="Arial" w:hAnsi="Arial" w:cs="Arial"/>
                <w:sz w:val="24"/>
                <w:szCs w:val="24"/>
              </w:rPr>
              <w:t xml:space="preserve">Flexible with regard to working hours, </w:t>
            </w:r>
            <w:proofErr w:type="spellStart"/>
            <w:r>
              <w:rPr>
                <w:rFonts w:ascii="Arial" w:hAnsi="Arial" w:cs="Arial"/>
                <w:sz w:val="24"/>
                <w:szCs w:val="24"/>
              </w:rPr>
              <w:t>eg</w:t>
            </w:r>
            <w:proofErr w:type="spellEnd"/>
            <w:r>
              <w:rPr>
                <w:rFonts w:ascii="Arial" w:hAnsi="Arial" w:cs="Arial"/>
                <w:sz w:val="24"/>
                <w:szCs w:val="24"/>
              </w:rPr>
              <w:t xml:space="preserve"> additional hours for sickness </w:t>
            </w:r>
            <w:proofErr w:type="gramStart"/>
            <w:r>
              <w:rPr>
                <w:rFonts w:ascii="Arial" w:hAnsi="Arial" w:cs="Arial"/>
                <w:sz w:val="24"/>
                <w:szCs w:val="24"/>
              </w:rPr>
              <w:t>and  holiday</w:t>
            </w:r>
            <w:proofErr w:type="gramEnd"/>
            <w:r>
              <w:rPr>
                <w:rFonts w:ascii="Arial" w:hAnsi="Arial" w:cs="Arial"/>
                <w:sz w:val="24"/>
                <w:szCs w:val="24"/>
              </w:rPr>
              <w:t xml:space="preserve"> cover</w:t>
            </w:r>
          </w:p>
        </w:tc>
        <w:tc>
          <w:tcPr>
            <w:tcW w:w="1289" w:type="dxa"/>
          </w:tcPr>
          <w:p w14:paraId="36106BC5" w14:textId="77777777" w:rsidR="00796BD4" w:rsidRDefault="00796BD4" w:rsidP="00333F0C">
            <w:pPr>
              <w:tabs>
                <w:tab w:val="left" w:pos="2835"/>
              </w:tabs>
              <w:jc w:val="center"/>
              <w:rPr>
                <w:rFonts w:ascii="Arial" w:hAnsi="Arial" w:cs="Arial"/>
                <w:b/>
                <w:sz w:val="24"/>
                <w:szCs w:val="24"/>
              </w:rPr>
            </w:pPr>
            <w:r w:rsidRPr="00320F1C">
              <w:rPr>
                <w:rFonts w:ascii="Arial" w:hAnsi="Arial" w:cs="Arial"/>
              </w:rPr>
              <w:sym w:font="Wingdings" w:char="F0FC"/>
            </w:r>
          </w:p>
        </w:tc>
        <w:tc>
          <w:tcPr>
            <w:tcW w:w="1417" w:type="dxa"/>
          </w:tcPr>
          <w:p w14:paraId="2F034526" w14:textId="77777777" w:rsidR="00796BD4" w:rsidRDefault="00796BD4" w:rsidP="00333F0C">
            <w:pPr>
              <w:tabs>
                <w:tab w:val="left" w:pos="2835"/>
              </w:tabs>
              <w:rPr>
                <w:rFonts w:ascii="Arial" w:hAnsi="Arial" w:cs="Arial"/>
                <w:b/>
                <w:sz w:val="24"/>
                <w:szCs w:val="24"/>
              </w:rPr>
            </w:pPr>
          </w:p>
        </w:tc>
      </w:tr>
      <w:tr w:rsidR="00796BD4" w14:paraId="78E3FA83" w14:textId="77777777" w:rsidTr="00333F0C">
        <w:tc>
          <w:tcPr>
            <w:tcW w:w="7608" w:type="dxa"/>
            <w:gridSpan w:val="2"/>
          </w:tcPr>
          <w:p w14:paraId="00CC8EB2"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Able to undertake training outside of normal working hours if</w:t>
            </w:r>
          </w:p>
          <w:p w14:paraId="428AE5E1"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necessary</w:t>
            </w:r>
          </w:p>
        </w:tc>
        <w:tc>
          <w:tcPr>
            <w:tcW w:w="1289" w:type="dxa"/>
          </w:tcPr>
          <w:p w14:paraId="65A1D0D0" w14:textId="77777777" w:rsidR="00796BD4" w:rsidRDefault="00796BD4" w:rsidP="00333F0C">
            <w:pPr>
              <w:tabs>
                <w:tab w:val="left" w:pos="2835"/>
              </w:tabs>
              <w:jc w:val="center"/>
              <w:rPr>
                <w:rFonts w:ascii="Arial" w:hAnsi="Arial" w:cs="Arial"/>
                <w:b/>
                <w:sz w:val="24"/>
                <w:szCs w:val="24"/>
              </w:rPr>
            </w:pPr>
            <w:r w:rsidRPr="00320F1C">
              <w:rPr>
                <w:rFonts w:ascii="Arial" w:hAnsi="Arial" w:cs="Arial"/>
              </w:rPr>
              <w:sym w:font="Wingdings" w:char="F0FC"/>
            </w:r>
          </w:p>
        </w:tc>
        <w:tc>
          <w:tcPr>
            <w:tcW w:w="1417" w:type="dxa"/>
          </w:tcPr>
          <w:p w14:paraId="0BD4AC55" w14:textId="77777777" w:rsidR="00796BD4" w:rsidRDefault="00796BD4" w:rsidP="00333F0C">
            <w:pPr>
              <w:tabs>
                <w:tab w:val="left" w:pos="2835"/>
              </w:tabs>
              <w:rPr>
                <w:rFonts w:ascii="Arial" w:hAnsi="Arial" w:cs="Arial"/>
                <w:b/>
                <w:sz w:val="24"/>
                <w:szCs w:val="24"/>
              </w:rPr>
            </w:pPr>
          </w:p>
        </w:tc>
      </w:tr>
      <w:tr w:rsidR="00796BD4" w14:paraId="61964EC5" w14:textId="77777777" w:rsidTr="00333F0C">
        <w:tc>
          <w:tcPr>
            <w:tcW w:w="7608" w:type="dxa"/>
            <w:gridSpan w:val="2"/>
          </w:tcPr>
          <w:p w14:paraId="5D0E7849"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 xml:space="preserve">Interested in/aptitude for learning new skills/taking on new </w:t>
            </w:r>
          </w:p>
          <w:p w14:paraId="0F297CBD"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challenges?</w:t>
            </w:r>
          </w:p>
        </w:tc>
        <w:tc>
          <w:tcPr>
            <w:tcW w:w="1289" w:type="dxa"/>
          </w:tcPr>
          <w:p w14:paraId="45A30792" w14:textId="77777777" w:rsidR="00796BD4" w:rsidRDefault="00796BD4" w:rsidP="00333F0C">
            <w:pPr>
              <w:tabs>
                <w:tab w:val="left" w:pos="2835"/>
              </w:tabs>
              <w:jc w:val="center"/>
              <w:rPr>
                <w:rFonts w:ascii="Arial" w:hAnsi="Arial" w:cs="Arial"/>
                <w:b/>
                <w:sz w:val="24"/>
                <w:szCs w:val="24"/>
              </w:rPr>
            </w:pPr>
            <w:r w:rsidRPr="00320F1C">
              <w:rPr>
                <w:rFonts w:ascii="Arial" w:hAnsi="Arial" w:cs="Arial"/>
              </w:rPr>
              <w:sym w:font="Wingdings" w:char="F0FC"/>
            </w:r>
          </w:p>
        </w:tc>
        <w:tc>
          <w:tcPr>
            <w:tcW w:w="1417" w:type="dxa"/>
          </w:tcPr>
          <w:p w14:paraId="1A664CA0" w14:textId="77777777" w:rsidR="00796BD4" w:rsidRDefault="00796BD4" w:rsidP="00333F0C">
            <w:pPr>
              <w:tabs>
                <w:tab w:val="left" w:pos="2835"/>
              </w:tabs>
              <w:rPr>
                <w:rFonts w:ascii="Arial" w:hAnsi="Arial" w:cs="Arial"/>
                <w:b/>
                <w:sz w:val="24"/>
                <w:szCs w:val="24"/>
              </w:rPr>
            </w:pPr>
          </w:p>
        </w:tc>
      </w:tr>
      <w:tr w:rsidR="00796BD4" w14:paraId="0E0B933F" w14:textId="77777777" w:rsidTr="00333F0C">
        <w:trPr>
          <w:trHeight w:val="425"/>
        </w:trPr>
        <w:tc>
          <w:tcPr>
            <w:tcW w:w="10314" w:type="dxa"/>
            <w:gridSpan w:val="4"/>
            <w:shd w:val="clear" w:color="auto" w:fill="8DB3E2" w:themeFill="text2" w:themeFillTint="66"/>
            <w:vAlign w:val="center"/>
          </w:tcPr>
          <w:p w14:paraId="5E58C1B1" w14:textId="77777777" w:rsidR="00796BD4" w:rsidRDefault="00796BD4" w:rsidP="00333F0C">
            <w:pPr>
              <w:tabs>
                <w:tab w:val="left" w:pos="2835"/>
              </w:tabs>
              <w:rPr>
                <w:rFonts w:ascii="Arial" w:hAnsi="Arial" w:cs="Arial"/>
                <w:b/>
                <w:sz w:val="24"/>
                <w:szCs w:val="24"/>
              </w:rPr>
            </w:pPr>
            <w:r>
              <w:rPr>
                <w:rFonts w:ascii="Arial" w:hAnsi="Arial" w:cs="Arial"/>
                <w:b/>
                <w:sz w:val="24"/>
                <w:szCs w:val="24"/>
              </w:rPr>
              <w:t xml:space="preserve">Judgement and Decision Making </w:t>
            </w:r>
          </w:p>
        </w:tc>
      </w:tr>
      <w:tr w:rsidR="00796BD4" w14:paraId="70E72304" w14:textId="77777777" w:rsidTr="00333F0C">
        <w:tc>
          <w:tcPr>
            <w:tcW w:w="7590" w:type="dxa"/>
          </w:tcPr>
          <w:p w14:paraId="6D1C9999"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Comfortable working to agreed objectives</w:t>
            </w:r>
          </w:p>
        </w:tc>
        <w:tc>
          <w:tcPr>
            <w:tcW w:w="1307" w:type="dxa"/>
            <w:gridSpan w:val="2"/>
          </w:tcPr>
          <w:p w14:paraId="7D3D67E2" w14:textId="77777777" w:rsidR="00796BD4" w:rsidRDefault="00796BD4" w:rsidP="00333F0C">
            <w:pPr>
              <w:tabs>
                <w:tab w:val="left" w:pos="2835"/>
              </w:tabs>
              <w:jc w:val="center"/>
              <w:rPr>
                <w:rFonts w:ascii="Arial" w:hAnsi="Arial" w:cs="Arial"/>
                <w:b/>
                <w:sz w:val="24"/>
                <w:szCs w:val="24"/>
              </w:rPr>
            </w:pPr>
            <w:r w:rsidRPr="003A42E4">
              <w:rPr>
                <w:rFonts w:ascii="Arial" w:hAnsi="Arial" w:cs="Arial"/>
              </w:rPr>
              <w:sym w:font="Wingdings" w:char="F0FC"/>
            </w:r>
          </w:p>
        </w:tc>
        <w:tc>
          <w:tcPr>
            <w:tcW w:w="1417" w:type="dxa"/>
          </w:tcPr>
          <w:p w14:paraId="37C7391F" w14:textId="77777777" w:rsidR="00796BD4" w:rsidRDefault="00796BD4" w:rsidP="00333F0C">
            <w:pPr>
              <w:tabs>
                <w:tab w:val="left" w:pos="2835"/>
              </w:tabs>
              <w:rPr>
                <w:rFonts w:ascii="Arial" w:hAnsi="Arial" w:cs="Arial"/>
                <w:b/>
                <w:sz w:val="24"/>
                <w:szCs w:val="24"/>
              </w:rPr>
            </w:pPr>
          </w:p>
        </w:tc>
      </w:tr>
      <w:tr w:rsidR="00796BD4" w14:paraId="489C3172" w14:textId="77777777" w:rsidTr="00333F0C">
        <w:tc>
          <w:tcPr>
            <w:tcW w:w="7590" w:type="dxa"/>
          </w:tcPr>
          <w:p w14:paraId="6E37389A"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Ability to work without supervision</w:t>
            </w:r>
          </w:p>
        </w:tc>
        <w:tc>
          <w:tcPr>
            <w:tcW w:w="1307" w:type="dxa"/>
            <w:gridSpan w:val="2"/>
          </w:tcPr>
          <w:p w14:paraId="5783585E" w14:textId="77777777" w:rsidR="00796BD4" w:rsidRDefault="00796BD4" w:rsidP="00333F0C">
            <w:pPr>
              <w:tabs>
                <w:tab w:val="left" w:pos="2835"/>
              </w:tabs>
              <w:jc w:val="center"/>
              <w:rPr>
                <w:rFonts w:ascii="Arial" w:hAnsi="Arial" w:cs="Arial"/>
                <w:b/>
                <w:sz w:val="24"/>
                <w:szCs w:val="24"/>
              </w:rPr>
            </w:pPr>
            <w:r w:rsidRPr="003A42E4">
              <w:rPr>
                <w:rFonts w:ascii="Arial" w:hAnsi="Arial" w:cs="Arial"/>
              </w:rPr>
              <w:sym w:font="Wingdings" w:char="F0FC"/>
            </w:r>
          </w:p>
        </w:tc>
        <w:tc>
          <w:tcPr>
            <w:tcW w:w="1417" w:type="dxa"/>
          </w:tcPr>
          <w:p w14:paraId="64E1E1B1" w14:textId="77777777" w:rsidR="00796BD4" w:rsidRDefault="00796BD4" w:rsidP="00333F0C">
            <w:pPr>
              <w:tabs>
                <w:tab w:val="left" w:pos="2835"/>
              </w:tabs>
              <w:rPr>
                <w:rFonts w:ascii="Arial" w:hAnsi="Arial" w:cs="Arial"/>
                <w:b/>
                <w:sz w:val="24"/>
                <w:szCs w:val="24"/>
              </w:rPr>
            </w:pPr>
          </w:p>
        </w:tc>
      </w:tr>
      <w:tr w:rsidR="00796BD4" w14:paraId="52459216" w14:textId="77777777" w:rsidTr="00333F0C">
        <w:tc>
          <w:tcPr>
            <w:tcW w:w="7590" w:type="dxa"/>
            <w:tcBorders>
              <w:bottom w:val="single" w:sz="4" w:space="0" w:color="auto"/>
            </w:tcBorders>
          </w:tcPr>
          <w:p w14:paraId="2B21BCB4" w14:textId="77777777" w:rsidR="00796BD4" w:rsidRDefault="00796BD4" w:rsidP="00333F0C">
            <w:pPr>
              <w:tabs>
                <w:tab w:val="left" w:pos="2835"/>
              </w:tabs>
              <w:rPr>
                <w:rFonts w:ascii="Arial" w:hAnsi="Arial" w:cs="Arial"/>
                <w:sz w:val="24"/>
                <w:szCs w:val="24"/>
              </w:rPr>
            </w:pPr>
            <w:r>
              <w:rPr>
                <w:rFonts w:ascii="Arial" w:hAnsi="Arial" w:cs="Arial"/>
                <w:sz w:val="24"/>
                <w:szCs w:val="24"/>
              </w:rPr>
              <w:t>Ability to make decisions within defined procedures/legislation</w:t>
            </w:r>
          </w:p>
        </w:tc>
        <w:tc>
          <w:tcPr>
            <w:tcW w:w="1307" w:type="dxa"/>
            <w:gridSpan w:val="2"/>
            <w:tcBorders>
              <w:bottom w:val="single" w:sz="4" w:space="0" w:color="auto"/>
            </w:tcBorders>
          </w:tcPr>
          <w:p w14:paraId="48511A82" w14:textId="77777777" w:rsidR="00796BD4" w:rsidRDefault="00796BD4" w:rsidP="00333F0C">
            <w:pPr>
              <w:tabs>
                <w:tab w:val="left" w:pos="2835"/>
              </w:tabs>
              <w:jc w:val="center"/>
              <w:rPr>
                <w:rFonts w:ascii="Arial" w:hAnsi="Arial" w:cs="Arial"/>
                <w:b/>
                <w:sz w:val="24"/>
                <w:szCs w:val="24"/>
              </w:rPr>
            </w:pPr>
            <w:r w:rsidRPr="003A42E4">
              <w:rPr>
                <w:rFonts w:ascii="Arial" w:hAnsi="Arial" w:cs="Arial"/>
              </w:rPr>
              <w:sym w:font="Wingdings" w:char="F0FC"/>
            </w:r>
          </w:p>
        </w:tc>
        <w:tc>
          <w:tcPr>
            <w:tcW w:w="1417" w:type="dxa"/>
            <w:tcBorders>
              <w:bottom w:val="single" w:sz="4" w:space="0" w:color="auto"/>
            </w:tcBorders>
          </w:tcPr>
          <w:p w14:paraId="6A72D440" w14:textId="77777777" w:rsidR="00796BD4" w:rsidRDefault="00796BD4" w:rsidP="00333F0C">
            <w:pPr>
              <w:tabs>
                <w:tab w:val="left" w:pos="2835"/>
              </w:tabs>
              <w:rPr>
                <w:rFonts w:ascii="Arial" w:hAnsi="Arial" w:cs="Arial"/>
                <w:b/>
                <w:sz w:val="24"/>
                <w:szCs w:val="24"/>
              </w:rPr>
            </w:pPr>
          </w:p>
        </w:tc>
      </w:tr>
      <w:tr w:rsidR="00796BD4" w14:paraId="18AABB47" w14:textId="77777777" w:rsidTr="00333F0C">
        <w:trPr>
          <w:trHeight w:val="425"/>
        </w:trPr>
        <w:tc>
          <w:tcPr>
            <w:tcW w:w="7590" w:type="dxa"/>
            <w:shd w:val="clear" w:color="auto" w:fill="8DB3E2" w:themeFill="text2" w:themeFillTint="66"/>
            <w:vAlign w:val="center"/>
          </w:tcPr>
          <w:p w14:paraId="520232FA" w14:textId="77777777" w:rsidR="00796BD4" w:rsidRDefault="00796BD4" w:rsidP="00333F0C">
            <w:pPr>
              <w:tabs>
                <w:tab w:val="left" w:pos="2835"/>
              </w:tabs>
              <w:rPr>
                <w:rFonts w:ascii="Arial" w:hAnsi="Arial" w:cs="Arial"/>
                <w:b/>
                <w:sz w:val="24"/>
                <w:szCs w:val="24"/>
              </w:rPr>
            </w:pPr>
            <w:r>
              <w:rPr>
                <w:rFonts w:ascii="Arial" w:hAnsi="Arial" w:cs="Arial"/>
                <w:b/>
                <w:sz w:val="24"/>
                <w:szCs w:val="24"/>
              </w:rPr>
              <w:t xml:space="preserve">People Skills </w:t>
            </w:r>
          </w:p>
        </w:tc>
        <w:tc>
          <w:tcPr>
            <w:tcW w:w="1307" w:type="dxa"/>
            <w:gridSpan w:val="2"/>
            <w:shd w:val="clear" w:color="auto" w:fill="8DB3E2" w:themeFill="text2" w:themeFillTint="66"/>
          </w:tcPr>
          <w:p w14:paraId="396A8A9F" w14:textId="77777777" w:rsidR="00796BD4" w:rsidRDefault="00796BD4" w:rsidP="00333F0C">
            <w:pPr>
              <w:tabs>
                <w:tab w:val="left" w:pos="2835"/>
              </w:tabs>
              <w:rPr>
                <w:rFonts w:ascii="Arial" w:hAnsi="Arial" w:cs="Arial"/>
                <w:b/>
                <w:sz w:val="24"/>
                <w:szCs w:val="24"/>
              </w:rPr>
            </w:pPr>
          </w:p>
        </w:tc>
        <w:tc>
          <w:tcPr>
            <w:tcW w:w="1417" w:type="dxa"/>
            <w:shd w:val="clear" w:color="auto" w:fill="8DB3E2" w:themeFill="text2" w:themeFillTint="66"/>
          </w:tcPr>
          <w:p w14:paraId="4754BB85" w14:textId="77777777" w:rsidR="00796BD4" w:rsidRDefault="00796BD4" w:rsidP="00333F0C">
            <w:pPr>
              <w:tabs>
                <w:tab w:val="left" w:pos="2835"/>
              </w:tabs>
              <w:rPr>
                <w:rFonts w:ascii="Arial" w:hAnsi="Arial" w:cs="Arial"/>
                <w:b/>
                <w:sz w:val="24"/>
                <w:szCs w:val="24"/>
              </w:rPr>
            </w:pPr>
          </w:p>
        </w:tc>
      </w:tr>
      <w:tr w:rsidR="00796BD4" w14:paraId="18F333A7" w14:textId="77777777" w:rsidTr="00333F0C">
        <w:tc>
          <w:tcPr>
            <w:tcW w:w="7590" w:type="dxa"/>
          </w:tcPr>
          <w:p w14:paraId="68DF6417"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Strong appreciation of customer service skills</w:t>
            </w:r>
          </w:p>
        </w:tc>
        <w:tc>
          <w:tcPr>
            <w:tcW w:w="1307" w:type="dxa"/>
            <w:gridSpan w:val="2"/>
          </w:tcPr>
          <w:p w14:paraId="5D0FA344" w14:textId="77777777" w:rsidR="00796BD4" w:rsidRDefault="00796BD4" w:rsidP="00333F0C">
            <w:pPr>
              <w:tabs>
                <w:tab w:val="left" w:pos="2835"/>
              </w:tabs>
              <w:jc w:val="center"/>
              <w:rPr>
                <w:rFonts w:ascii="Arial" w:hAnsi="Arial" w:cs="Arial"/>
                <w:b/>
                <w:sz w:val="24"/>
                <w:szCs w:val="24"/>
              </w:rPr>
            </w:pPr>
            <w:r w:rsidRPr="00D22543">
              <w:rPr>
                <w:rFonts w:ascii="Arial" w:hAnsi="Arial" w:cs="Arial"/>
              </w:rPr>
              <w:sym w:font="Wingdings" w:char="F0FC"/>
            </w:r>
          </w:p>
        </w:tc>
        <w:tc>
          <w:tcPr>
            <w:tcW w:w="1417" w:type="dxa"/>
          </w:tcPr>
          <w:p w14:paraId="3BF74A89" w14:textId="77777777" w:rsidR="00796BD4" w:rsidRDefault="00796BD4" w:rsidP="00333F0C">
            <w:pPr>
              <w:tabs>
                <w:tab w:val="left" w:pos="2835"/>
              </w:tabs>
              <w:rPr>
                <w:rFonts w:ascii="Arial" w:hAnsi="Arial" w:cs="Arial"/>
                <w:b/>
                <w:sz w:val="24"/>
                <w:szCs w:val="24"/>
              </w:rPr>
            </w:pPr>
          </w:p>
        </w:tc>
      </w:tr>
      <w:tr w:rsidR="00796BD4" w14:paraId="3CCF1376" w14:textId="77777777" w:rsidTr="00333F0C">
        <w:tc>
          <w:tcPr>
            <w:tcW w:w="7590" w:type="dxa"/>
          </w:tcPr>
          <w:p w14:paraId="451144E4"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Awareness of diversity issues and able to work in a positive, non-discriminatory way</w:t>
            </w:r>
          </w:p>
        </w:tc>
        <w:tc>
          <w:tcPr>
            <w:tcW w:w="1307" w:type="dxa"/>
            <w:gridSpan w:val="2"/>
          </w:tcPr>
          <w:p w14:paraId="428CB3A6" w14:textId="77777777" w:rsidR="00796BD4" w:rsidRDefault="00796BD4" w:rsidP="00333F0C">
            <w:pPr>
              <w:tabs>
                <w:tab w:val="left" w:pos="2835"/>
              </w:tabs>
              <w:jc w:val="center"/>
              <w:rPr>
                <w:rFonts w:ascii="Arial" w:hAnsi="Arial" w:cs="Arial"/>
                <w:b/>
                <w:sz w:val="24"/>
                <w:szCs w:val="24"/>
              </w:rPr>
            </w:pPr>
            <w:r w:rsidRPr="00D22543">
              <w:rPr>
                <w:rFonts w:ascii="Arial" w:hAnsi="Arial" w:cs="Arial"/>
              </w:rPr>
              <w:sym w:font="Wingdings" w:char="F0FC"/>
            </w:r>
          </w:p>
        </w:tc>
        <w:tc>
          <w:tcPr>
            <w:tcW w:w="1417" w:type="dxa"/>
          </w:tcPr>
          <w:p w14:paraId="2AD4B276" w14:textId="77777777" w:rsidR="00796BD4" w:rsidRDefault="00796BD4" w:rsidP="00333F0C">
            <w:pPr>
              <w:tabs>
                <w:tab w:val="left" w:pos="2835"/>
              </w:tabs>
              <w:rPr>
                <w:rFonts w:ascii="Arial" w:hAnsi="Arial" w:cs="Arial"/>
                <w:b/>
                <w:sz w:val="24"/>
                <w:szCs w:val="24"/>
              </w:rPr>
            </w:pPr>
          </w:p>
        </w:tc>
      </w:tr>
      <w:tr w:rsidR="00796BD4" w14:paraId="0004B69A" w14:textId="77777777" w:rsidTr="00333F0C">
        <w:trPr>
          <w:trHeight w:val="99"/>
        </w:trPr>
        <w:tc>
          <w:tcPr>
            <w:tcW w:w="7590" w:type="dxa"/>
          </w:tcPr>
          <w:p w14:paraId="6F2A715A"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Mature outlook</w:t>
            </w:r>
          </w:p>
        </w:tc>
        <w:tc>
          <w:tcPr>
            <w:tcW w:w="1307" w:type="dxa"/>
            <w:gridSpan w:val="2"/>
          </w:tcPr>
          <w:p w14:paraId="4A4B8195" w14:textId="77777777" w:rsidR="00796BD4" w:rsidRDefault="00796BD4" w:rsidP="00333F0C">
            <w:pPr>
              <w:tabs>
                <w:tab w:val="left" w:pos="2835"/>
              </w:tabs>
              <w:jc w:val="center"/>
              <w:rPr>
                <w:rFonts w:ascii="Arial" w:hAnsi="Arial" w:cs="Arial"/>
                <w:b/>
                <w:sz w:val="24"/>
                <w:szCs w:val="24"/>
              </w:rPr>
            </w:pPr>
            <w:r w:rsidRPr="00D22543">
              <w:rPr>
                <w:rFonts w:ascii="Arial" w:hAnsi="Arial" w:cs="Arial"/>
              </w:rPr>
              <w:sym w:font="Wingdings" w:char="F0FC"/>
            </w:r>
          </w:p>
        </w:tc>
        <w:tc>
          <w:tcPr>
            <w:tcW w:w="1417" w:type="dxa"/>
          </w:tcPr>
          <w:p w14:paraId="4DB6FC95" w14:textId="77777777" w:rsidR="00796BD4" w:rsidRDefault="00796BD4" w:rsidP="00333F0C">
            <w:pPr>
              <w:tabs>
                <w:tab w:val="left" w:pos="2835"/>
              </w:tabs>
              <w:rPr>
                <w:rFonts w:ascii="Arial" w:hAnsi="Arial" w:cs="Arial"/>
                <w:b/>
                <w:sz w:val="24"/>
                <w:szCs w:val="24"/>
              </w:rPr>
            </w:pPr>
          </w:p>
        </w:tc>
      </w:tr>
      <w:tr w:rsidR="00796BD4" w14:paraId="5DD0D6A3" w14:textId="77777777" w:rsidTr="00333F0C">
        <w:trPr>
          <w:trHeight w:val="425"/>
        </w:trPr>
        <w:tc>
          <w:tcPr>
            <w:tcW w:w="7590" w:type="dxa"/>
            <w:shd w:val="clear" w:color="auto" w:fill="8DB3E2" w:themeFill="text2" w:themeFillTint="66"/>
            <w:vAlign w:val="center"/>
          </w:tcPr>
          <w:p w14:paraId="4FDDD696" w14:textId="77777777" w:rsidR="00796BD4" w:rsidRDefault="00796BD4" w:rsidP="00333F0C">
            <w:pPr>
              <w:tabs>
                <w:tab w:val="left" w:pos="2835"/>
              </w:tabs>
              <w:rPr>
                <w:rFonts w:ascii="Arial" w:hAnsi="Arial" w:cs="Arial"/>
                <w:b/>
                <w:sz w:val="24"/>
                <w:szCs w:val="24"/>
              </w:rPr>
            </w:pPr>
            <w:r>
              <w:rPr>
                <w:rFonts w:ascii="Arial" w:hAnsi="Arial" w:cs="Arial"/>
                <w:b/>
                <w:sz w:val="24"/>
                <w:szCs w:val="24"/>
              </w:rPr>
              <w:t xml:space="preserve">Social Skills </w:t>
            </w:r>
          </w:p>
        </w:tc>
        <w:tc>
          <w:tcPr>
            <w:tcW w:w="1307" w:type="dxa"/>
            <w:gridSpan w:val="2"/>
            <w:shd w:val="clear" w:color="auto" w:fill="8DB3E2" w:themeFill="text2" w:themeFillTint="66"/>
          </w:tcPr>
          <w:p w14:paraId="0C7E0B85" w14:textId="77777777" w:rsidR="00796BD4" w:rsidRDefault="00796BD4" w:rsidP="00333F0C">
            <w:pPr>
              <w:tabs>
                <w:tab w:val="left" w:pos="2835"/>
              </w:tabs>
              <w:rPr>
                <w:rFonts w:ascii="Arial" w:hAnsi="Arial" w:cs="Arial"/>
                <w:b/>
                <w:sz w:val="24"/>
                <w:szCs w:val="24"/>
              </w:rPr>
            </w:pPr>
          </w:p>
        </w:tc>
        <w:tc>
          <w:tcPr>
            <w:tcW w:w="1417" w:type="dxa"/>
            <w:shd w:val="clear" w:color="auto" w:fill="8DB3E2" w:themeFill="text2" w:themeFillTint="66"/>
          </w:tcPr>
          <w:p w14:paraId="5A8C922E" w14:textId="77777777" w:rsidR="00796BD4" w:rsidRDefault="00796BD4" w:rsidP="00333F0C">
            <w:pPr>
              <w:tabs>
                <w:tab w:val="left" w:pos="2835"/>
              </w:tabs>
              <w:rPr>
                <w:rFonts w:ascii="Arial" w:hAnsi="Arial" w:cs="Arial"/>
                <w:b/>
                <w:sz w:val="24"/>
                <w:szCs w:val="24"/>
              </w:rPr>
            </w:pPr>
          </w:p>
        </w:tc>
      </w:tr>
      <w:tr w:rsidR="00796BD4" w14:paraId="26B6EE2F" w14:textId="77777777" w:rsidTr="00333F0C">
        <w:tc>
          <w:tcPr>
            <w:tcW w:w="7590" w:type="dxa"/>
          </w:tcPr>
          <w:p w14:paraId="2FC70295"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Team player</w:t>
            </w:r>
          </w:p>
        </w:tc>
        <w:tc>
          <w:tcPr>
            <w:tcW w:w="1307" w:type="dxa"/>
            <w:gridSpan w:val="2"/>
          </w:tcPr>
          <w:p w14:paraId="00BAE008" w14:textId="77777777" w:rsidR="00796BD4" w:rsidRDefault="00796BD4" w:rsidP="00333F0C">
            <w:pPr>
              <w:tabs>
                <w:tab w:val="left" w:pos="2835"/>
              </w:tabs>
              <w:jc w:val="center"/>
              <w:rPr>
                <w:rFonts w:ascii="Arial" w:hAnsi="Arial" w:cs="Arial"/>
                <w:b/>
                <w:sz w:val="24"/>
                <w:szCs w:val="24"/>
              </w:rPr>
            </w:pPr>
            <w:r w:rsidRPr="002001AB">
              <w:rPr>
                <w:rFonts w:ascii="Arial" w:hAnsi="Arial" w:cs="Arial"/>
              </w:rPr>
              <w:sym w:font="Wingdings" w:char="F0FC"/>
            </w:r>
          </w:p>
        </w:tc>
        <w:tc>
          <w:tcPr>
            <w:tcW w:w="1417" w:type="dxa"/>
          </w:tcPr>
          <w:p w14:paraId="1C31347A" w14:textId="77777777" w:rsidR="00796BD4" w:rsidRDefault="00796BD4" w:rsidP="00333F0C">
            <w:pPr>
              <w:tabs>
                <w:tab w:val="left" w:pos="2835"/>
              </w:tabs>
              <w:rPr>
                <w:rFonts w:ascii="Arial" w:hAnsi="Arial" w:cs="Arial"/>
                <w:b/>
                <w:sz w:val="24"/>
                <w:szCs w:val="24"/>
              </w:rPr>
            </w:pPr>
          </w:p>
        </w:tc>
      </w:tr>
      <w:tr w:rsidR="00796BD4" w14:paraId="02112628" w14:textId="77777777" w:rsidTr="00333F0C">
        <w:tc>
          <w:tcPr>
            <w:tcW w:w="7590" w:type="dxa"/>
          </w:tcPr>
          <w:p w14:paraId="52DC5974" w14:textId="77777777" w:rsidR="00796BD4" w:rsidRDefault="00796BD4" w:rsidP="00333F0C">
            <w:pPr>
              <w:tabs>
                <w:tab w:val="left" w:pos="2835"/>
              </w:tabs>
              <w:ind w:right="-792"/>
              <w:rPr>
                <w:rFonts w:ascii="Arial" w:hAnsi="Arial" w:cs="Arial"/>
                <w:sz w:val="24"/>
                <w:szCs w:val="24"/>
              </w:rPr>
            </w:pPr>
            <w:r>
              <w:rPr>
                <w:rFonts w:ascii="Arial" w:hAnsi="Arial" w:cs="Arial"/>
                <w:sz w:val="24"/>
                <w:szCs w:val="24"/>
              </w:rPr>
              <w:t>Highly motivated</w:t>
            </w:r>
          </w:p>
        </w:tc>
        <w:tc>
          <w:tcPr>
            <w:tcW w:w="1307" w:type="dxa"/>
            <w:gridSpan w:val="2"/>
          </w:tcPr>
          <w:p w14:paraId="6A608733" w14:textId="77777777" w:rsidR="00796BD4" w:rsidRDefault="00796BD4" w:rsidP="00333F0C">
            <w:pPr>
              <w:tabs>
                <w:tab w:val="left" w:pos="2835"/>
              </w:tabs>
              <w:jc w:val="center"/>
              <w:rPr>
                <w:rFonts w:ascii="Arial" w:hAnsi="Arial" w:cs="Arial"/>
                <w:b/>
                <w:sz w:val="24"/>
                <w:szCs w:val="24"/>
              </w:rPr>
            </w:pPr>
            <w:r w:rsidRPr="002001AB">
              <w:rPr>
                <w:rFonts w:ascii="Arial" w:hAnsi="Arial" w:cs="Arial"/>
              </w:rPr>
              <w:sym w:font="Wingdings" w:char="F0FC"/>
            </w:r>
          </w:p>
        </w:tc>
        <w:tc>
          <w:tcPr>
            <w:tcW w:w="1417" w:type="dxa"/>
          </w:tcPr>
          <w:p w14:paraId="142F9FC6" w14:textId="77777777" w:rsidR="00796BD4" w:rsidRDefault="00796BD4" w:rsidP="00333F0C">
            <w:pPr>
              <w:tabs>
                <w:tab w:val="left" w:pos="2835"/>
              </w:tabs>
              <w:rPr>
                <w:rFonts w:ascii="Arial" w:hAnsi="Arial" w:cs="Arial"/>
                <w:b/>
                <w:sz w:val="24"/>
                <w:szCs w:val="24"/>
              </w:rPr>
            </w:pPr>
          </w:p>
        </w:tc>
      </w:tr>
    </w:tbl>
    <w:p w14:paraId="67FEA780" w14:textId="77777777" w:rsidR="00796BD4" w:rsidRPr="00796BD4" w:rsidRDefault="00796BD4" w:rsidP="00796BD4">
      <w:pPr>
        <w:rPr>
          <w:rFonts w:ascii="Arial" w:hAnsi="Arial" w:cs="Arial"/>
          <w:sz w:val="24"/>
          <w:szCs w:val="24"/>
        </w:rPr>
      </w:pPr>
    </w:p>
    <w:sectPr w:rsidR="00796BD4" w:rsidRPr="00796BD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E57E2" w14:textId="77777777" w:rsidR="0031460E" w:rsidRDefault="0031460E" w:rsidP="0031460E">
      <w:r>
        <w:separator/>
      </w:r>
    </w:p>
  </w:endnote>
  <w:endnote w:type="continuationSeparator" w:id="0">
    <w:p w14:paraId="2E7166EB" w14:textId="77777777" w:rsidR="0031460E" w:rsidRDefault="0031460E" w:rsidP="0031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ernhardMod B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AD8CB" w14:textId="77777777" w:rsidR="0031460E" w:rsidRPr="00B46A5A" w:rsidRDefault="0031460E" w:rsidP="0031460E">
    <w:pPr>
      <w:jc w:val="center"/>
      <w:rPr>
        <w:rFonts w:ascii="Calibri" w:hAnsi="Calibri" w:cs="BernhardMod BT"/>
        <w:sz w:val="20"/>
        <w:szCs w:val="20"/>
      </w:rPr>
    </w:pPr>
    <w:r w:rsidRPr="00B46A5A">
      <w:rPr>
        <w:rFonts w:ascii="Calibri" w:hAnsi="Calibri" w:cs="BernhardMod BT"/>
        <w:sz w:val="20"/>
        <w:szCs w:val="20"/>
      </w:rPr>
      <w:t xml:space="preserve">Partners </w:t>
    </w:r>
    <w:proofErr w:type="spellStart"/>
    <w:r w:rsidRPr="00B46A5A">
      <w:rPr>
        <w:rFonts w:ascii="Calibri" w:hAnsi="Calibri" w:cs="BernhardMod BT"/>
        <w:sz w:val="20"/>
        <w:szCs w:val="20"/>
      </w:rPr>
      <w:t>Dr.</w:t>
    </w:r>
    <w:proofErr w:type="spellEnd"/>
    <w:r w:rsidRPr="00B46A5A">
      <w:rPr>
        <w:rFonts w:ascii="Calibri" w:hAnsi="Calibri" w:cs="BernhardMod BT"/>
        <w:sz w:val="20"/>
        <w:szCs w:val="20"/>
      </w:rPr>
      <w:t xml:space="preserve"> R. Probert, </w:t>
    </w:r>
    <w:proofErr w:type="spellStart"/>
    <w:r w:rsidRPr="00B46A5A">
      <w:rPr>
        <w:rFonts w:ascii="Calibri" w:hAnsi="Calibri" w:cs="BernhardMod BT"/>
        <w:sz w:val="20"/>
        <w:szCs w:val="20"/>
      </w:rPr>
      <w:t>Dr.</w:t>
    </w:r>
    <w:proofErr w:type="spellEnd"/>
    <w:r w:rsidRPr="00B46A5A">
      <w:rPr>
        <w:rFonts w:ascii="Calibri" w:hAnsi="Calibri" w:cs="BernhardMod BT"/>
        <w:sz w:val="20"/>
        <w:szCs w:val="20"/>
      </w:rPr>
      <w:t xml:space="preserve"> J. Gough, Dr B. Mackenzie, &amp; Mrs Caroline Pearmain</w:t>
    </w:r>
  </w:p>
  <w:p w14:paraId="2C8D7C28" w14:textId="24FFA588" w:rsidR="0031460E" w:rsidRPr="0031460E" w:rsidRDefault="0031460E" w:rsidP="0031460E">
    <w:pPr>
      <w:jc w:val="center"/>
      <w:rPr>
        <w:rFonts w:ascii="BernhardMod BT" w:hAnsi="BernhardMod BT" w:cs="BernhardMod BT"/>
      </w:rPr>
    </w:pPr>
    <w:hyperlink r:id="rId1" w:history="1">
      <w:r w:rsidRPr="00B46A5A">
        <w:rPr>
          <w:rFonts w:ascii="Calibri" w:hAnsi="Calibri"/>
          <w:color w:val="0000FF"/>
          <w:sz w:val="20"/>
          <w:szCs w:val="20"/>
          <w:u w:val="single"/>
        </w:rPr>
        <w:t>www.culverhaysurgery.com</w:t>
      </w:r>
    </w:hyperlink>
    <w:r w:rsidRPr="00B46A5A">
      <w:rPr>
        <w:rFonts w:ascii="Calibri" w:hAnsi="Calibri" w:cs="BernhardMod BT"/>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08BC1" w14:textId="77777777" w:rsidR="0031460E" w:rsidRDefault="0031460E" w:rsidP="0031460E">
      <w:r>
        <w:separator/>
      </w:r>
    </w:p>
  </w:footnote>
  <w:footnote w:type="continuationSeparator" w:id="0">
    <w:p w14:paraId="5BBDB836" w14:textId="77777777" w:rsidR="0031460E" w:rsidRDefault="0031460E" w:rsidP="00314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51E6"/>
    <w:multiLevelType w:val="hybridMultilevel"/>
    <w:tmpl w:val="32461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F3AE2"/>
    <w:multiLevelType w:val="hybridMultilevel"/>
    <w:tmpl w:val="4128F8B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920" w:hanging="360"/>
      </w:pPr>
      <w:rPr>
        <w:rFonts w:ascii="Courier New" w:hAnsi="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4"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1865E3"/>
    <w:multiLevelType w:val="hybridMultilevel"/>
    <w:tmpl w:val="E144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11018775">
    <w:abstractNumId w:val="4"/>
  </w:num>
  <w:num w:numId="2" w16cid:durableId="1161697132">
    <w:abstractNumId w:val="7"/>
  </w:num>
  <w:num w:numId="3" w16cid:durableId="1884825107">
    <w:abstractNumId w:val="1"/>
  </w:num>
  <w:num w:numId="4" w16cid:durableId="502361690">
    <w:abstractNumId w:val="2"/>
  </w:num>
  <w:num w:numId="5" w16cid:durableId="1424642190">
    <w:abstractNumId w:val="6"/>
  </w:num>
  <w:num w:numId="6" w16cid:durableId="2125534579">
    <w:abstractNumId w:val="0"/>
  </w:num>
  <w:num w:numId="7" w16cid:durableId="127407555">
    <w:abstractNumId w:val="3"/>
  </w:num>
  <w:num w:numId="8" w16cid:durableId="947392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4EFF"/>
    <w:rsid w:val="000C72CE"/>
    <w:rsid w:val="000D20C5"/>
    <w:rsid w:val="0014726F"/>
    <w:rsid w:val="0022240B"/>
    <w:rsid w:val="002E772A"/>
    <w:rsid w:val="0031460E"/>
    <w:rsid w:val="00396B07"/>
    <w:rsid w:val="003A4EFF"/>
    <w:rsid w:val="004308B4"/>
    <w:rsid w:val="00466188"/>
    <w:rsid w:val="00640693"/>
    <w:rsid w:val="007410C5"/>
    <w:rsid w:val="00751526"/>
    <w:rsid w:val="00796BD4"/>
    <w:rsid w:val="00915DDB"/>
    <w:rsid w:val="00941DAF"/>
    <w:rsid w:val="009538AC"/>
    <w:rsid w:val="009C7377"/>
    <w:rsid w:val="009E2A74"/>
    <w:rsid w:val="009E343D"/>
    <w:rsid w:val="00A10D08"/>
    <w:rsid w:val="00AD2B60"/>
    <w:rsid w:val="00C21EC0"/>
    <w:rsid w:val="00D32521"/>
    <w:rsid w:val="00D631AE"/>
    <w:rsid w:val="00DF728E"/>
    <w:rsid w:val="00E25992"/>
    <w:rsid w:val="00E343AC"/>
    <w:rsid w:val="00E55843"/>
    <w:rsid w:val="00F12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EFC6"/>
  <w15:docId w15:val="{F53A637F-BE04-444B-9414-6CBBE3FA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EFF"/>
    <w:pPr>
      <w:spacing w:after="0" w:line="240" w:lineRule="auto"/>
    </w:pPr>
    <w:rPr>
      <w:rFonts w:ascii="Comic Sans MS" w:eastAsia="Times New Roman" w:hAnsi="Comic Sans MS" w:cs="Times New Roman"/>
    </w:rPr>
  </w:style>
  <w:style w:type="paragraph" w:styleId="Heading2">
    <w:name w:val="heading 2"/>
    <w:basedOn w:val="Normal"/>
    <w:next w:val="Normal"/>
    <w:link w:val="Heading2Char"/>
    <w:qFormat/>
    <w:rsid w:val="003A4EFF"/>
    <w:pPr>
      <w:keepNext/>
      <w:tabs>
        <w:tab w:val="left" w:pos="2835"/>
      </w:tabs>
      <w:outlineLvl w:val="1"/>
    </w:pPr>
    <w:rPr>
      <w:rFonts w:ascii="Tahoma" w:hAnsi="Tahoma" w:cs="Tahoma"/>
      <w:b/>
      <w:sz w:val="24"/>
      <w:szCs w:val="24"/>
    </w:rPr>
  </w:style>
  <w:style w:type="paragraph" w:styleId="Heading9">
    <w:name w:val="heading 9"/>
    <w:basedOn w:val="Normal"/>
    <w:next w:val="Normal"/>
    <w:link w:val="Heading9Char"/>
    <w:uiPriority w:val="9"/>
    <w:semiHidden/>
    <w:unhideWhenUsed/>
    <w:qFormat/>
    <w:rsid w:val="006406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A4EFF"/>
    <w:rPr>
      <w:rFonts w:ascii="Tahoma" w:eastAsia="Times New Roman" w:hAnsi="Tahoma" w:cs="Tahoma"/>
      <w:b/>
      <w:sz w:val="24"/>
      <w:szCs w:val="24"/>
    </w:rPr>
  </w:style>
  <w:style w:type="paragraph" w:styleId="BodyTextIndent2">
    <w:name w:val="Body Text Indent 2"/>
    <w:basedOn w:val="Normal"/>
    <w:link w:val="BodyTextIndent2Char"/>
    <w:rsid w:val="003A4EFF"/>
    <w:pPr>
      <w:tabs>
        <w:tab w:val="left" w:pos="0"/>
      </w:tabs>
      <w:ind w:left="57" w:hanging="57"/>
    </w:pPr>
    <w:rPr>
      <w:rFonts w:ascii="Tahoma" w:hAnsi="Tahoma" w:cs="Tahoma"/>
      <w:sz w:val="24"/>
    </w:rPr>
  </w:style>
  <w:style w:type="character" w:customStyle="1" w:styleId="BodyTextIndent2Char">
    <w:name w:val="Body Text Indent 2 Char"/>
    <w:basedOn w:val="DefaultParagraphFont"/>
    <w:link w:val="BodyTextIndent2"/>
    <w:rsid w:val="003A4EFF"/>
    <w:rPr>
      <w:rFonts w:ascii="Tahoma" w:eastAsia="Times New Roman" w:hAnsi="Tahoma" w:cs="Tahoma"/>
      <w:sz w:val="24"/>
    </w:rPr>
  </w:style>
  <w:style w:type="paragraph" w:styleId="ListParagraph">
    <w:name w:val="List Paragraph"/>
    <w:basedOn w:val="Normal"/>
    <w:uiPriority w:val="34"/>
    <w:qFormat/>
    <w:rsid w:val="003A4EFF"/>
    <w:pPr>
      <w:ind w:left="720"/>
      <w:contextualSpacing/>
    </w:pPr>
  </w:style>
  <w:style w:type="paragraph" w:styleId="Header">
    <w:name w:val="header"/>
    <w:basedOn w:val="Normal"/>
    <w:link w:val="HeaderChar"/>
    <w:uiPriority w:val="99"/>
    <w:unhideWhenUsed/>
    <w:rsid w:val="0031460E"/>
    <w:pPr>
      <w:tabs>
        <w:tab w:val="center" w:pos="4513"/>
        <w:tab w:val="right" w:pos="9026"/>
      </w:tabs>
    </w:pPr>
  </w:style>
  <w:style w:type="character" w:customStyle="1" w:styleId="HeaderChar">
    <w:name w:val="Header Char"/>
    <w:basedOn w:val="DefaultParagraphFont"/>
    <w:link w:val="Header"/>
    <w:uiPriority w:val="99"/>
    <w:rsid w:val="0031460E"/>
    <w:rPr>
      <w:rFonts w:ascii="Comic Sans MS" w:eastAsia="Times New Roman" w:hAnsi="Comic Sans MS" w:cs="Times New Roman"/>
    </w:rPr>
  </w:style>
  <w:style w:type="paragraph" w:styleId="Footer">
    <w:name w:val="footer"/>
    <w:basedOn w:val="Normal"/>
    <w:link w:val="FooterChar"/>
    <w:uiPriority w:val="99"/>
    <w:unhideWhenUsed/>
    <w:rsid w:val="0031460E"/>
    <w:pPr>
      <w:tabs>
        <w:tab w:val="center" w:pos="4513"/>
        <w:tab w:val="right" w:pos="9026"/>
      </w:tabs>
    </w:pPr>
  </w:style>
  <w:style w:type="character" w:customStyle="1" w:styleId="FooterChar">
    <w:name w:val="Footer Char"/>
    <w:basedOn w:val="DefaultParagraphFont"/>
    <w:link w:val="Footer"/>
    <w:uiPriority w:val="99"/>
    <w:rsid w:val="0031460E"/>
    <w:rPr>
      <w:rFonts w:ascii="Comic Sans MS" w:eastAsia="Times New Roman" w:hAnsi="Comic Sans MS" w:cs="Times New Roman"/>
    </w:rPr>
  </w:style>
  <w:style w:type="paragraph" w:styleId="Subtitle">
    <w:name w:val="Subtitle"/>
    <w:basedOn w:val="Normal"/>
    <w:next w:val="Normal"/>
    <w:link w:val="SubtitleChar"/>
    <w:uiPriority w:val="11"/>
    <w:qFormat/>
    <w:rsid w:val="00E5584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55843"/>
    <w:rPr>
      <w:rFonts w:eastAsiaTheme="minorEastAsia"/>
      <w:color w:val="5A5A5A" w:themeColor="text1" w:themeTint="A5"/>
      <w:spacing w:val="15"/>
    </w:rPr>
  </w:style>
  <w:style w:type="paragraph" w:styleId="NoSpacing">
    <w:name w:val="No Spacing"/>
    <w:uiPriority w:val="1"/>
    <w:qFormat/>
    <w:rsid w:val="00E55843"/>
    <w:pPr>
      <w:spacing w:after="0" w:line="240" w:lineRule="auto"/>
    </w:pPr>
    <w:rPr>
      <w:rFonts w:ascii="Comic Sans MS" w:eastAsia="Times New Roman" w:hAnsi="Comic Sans MS" w:cs="Times New Roman"/>
    </w:rPr>
  </w:style>
  <w:style w:type="paragraph" w:styleId="BodyText">
    <w:name w:val="Body Text"/>
    <w:basedOn w:val="Normal"/>
    <w:link w:val="BodyTextChar"/>
    <w:uiPriority w:val="99"/>
    <w:semiHidden/>
    <w:unhideWhenUsed/>
    <w:rsid w:val="00640693"/>
    <w:pPr>
      <w:spacing w:after="120"/>
    </w:pPr>
  </w:style>
  <w:style w:type="character" w:customStyle="1" w:styleId="BodyTextChar">
    <w:name w:val="Body Text Char"/>
    <w:basedOn w:val="DefaultParagraphFont"/>
    <w:link w:val="BodyText"/>
    <w:uiPriority w:val="99"/>
    <w:semiHidden/>
    <w:rsid w:val="00640693"/>
    <w:rPr>
      <w:rFonts w:ascii="Comic Sans MS" w:eastAsia="Times New Roman" w:hAnsi="Comic Sans MS" w:cs="Times New Roman"/>
    </w:rPr>
  </w:style>
  <w:style w:type="character" w:customStyle="1" w:styleId="Heading9Char">
    <w:name w:val="Heading 9 Char"/>
    <w:basedOn w:val="DefaultParagraphFont"/>
    <w:link w:val="Heading9"/>
    <w:uiPriority w:val="9"/>
    <w:semiHidden/>
    <w:rsid w:val="00640693"/>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827162">
      <w:bodyDiv w:val="1"/>
      <w:marLeft w:val="0"/>
      <w:marRight w:val="0"/>
      <w:marTop w:val="0"/>
      <w:marBottom w:val="0"/>
      <w:divBdr>
        <w:top w:val="none" w:sz="0" w:space="0" w:color="auto"/>
        <w:left w:val="none" w:sz="0" w:space="0" w:color="auto"/>
        <w:bottom w:val="none" w:sz="0" w:space="0" w:color="auto"/>
        <w:right w:val="none" w:sz="0" w:space="0" w:color="auto"/>
      </w:divBdr>
    </w:div>
    <w:div w:id="1004017889">
      <w:bodyDiv w:val="1"/>
      <w:marLeft w:val="0"/>
      <w:marRight w:val="0"/>
      <w:marTop w:val="0"/>
      <w:marBottom w:val="0"/>
      <w:divBdr>
        <w:top w:val="none" w:sz="0" w:space="0" w:color="auto"/>
        <w:left w:val="none" w:sz="0" w:space="0" w:color="auto"/>
        <w:bottom w:val="none" w:sz="0" w:space="0" w:color="auto"/>
        <w:right w:val="none" w:sz="0" w:space="0" w:color="auto"/>
      </w:divBdr>
    </w:div>
    <w:div w:id="201372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publication/confidentiality-policy/" TargetMode="External"/><Relationship Id="rId3" Type="http://schemas.openxmlformats.org/officeDocument/2006/relationships/settings" Target="settings.xml"/><Relationship Id="rId7" Type="http://schemas.openxmlformats.org/officeDocument/2006/relationships/hyperlink" Target="https://www.england.nhs.uk/personalisedcare/supporting-health-and-care-staff-to-deliver-personalised-c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ulverhaysurge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Gloucestershire Health Community</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Pearmain, Caroline (Culverhay Surgery)</dc:creator>
  <cp:lastModifiedBy>KNIGHT, Liv (CULVERHAY SURGERY)</cp:lastModifiedBy>
  <cp:revision>10</cp:revision>
  <dcterms:created xsi:type="dcterms:W3CDTF">2026-09-28T07:32:00Z</dcterms:created>
  <dcterms:modified xsi:type="dcterms:W3CDTF">2026-09-28T08:39:00Z</dcterms:modified>
</cp:coreProperties>
</file>